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FDC5" w14:textId="5E28ECDE" w:rsidR="00ED3892" w:rsidRPr="003A35DD" w:rsidRDefault="0056755E" w:rsidP="003A35DD">
      <w:pPr>
        <w:pStyle w:val="Titel"/>
        <w:rPr>
          <w:rFonts w:ascii="Times New Roman" w:hAnsi="Times New Roman" w:cs="Times New Roman"/>
          <w:b/>
          <w:bCs/>
          <w:sz w:val="56"/>
          <w:szCs w:val="56"/>
        </w:rPr>
      </w:pPr>
      <w:r w:rsidRPr="001461DB">
        <w:rPr>
          <w:rFonts w:ascii="Times New Roman" w:hAnsi="Times New Roman" w:cs="Times New Roman"/>
          <w:b/>
          <w:bCs/>
          <w:sz w:val="56"/>
          <w:szCs w:val="56"/>
        </w:rPr>
        <w:t>SERMEQ PULJEN</w:t>
      </w:r>
      <w:r w:rsidR="003A35DD">
        <w:rPr>
          <w:rFonts w:ascii="Times New Roman" w:hAnsi="Times New Roman" w:cs="Times New Roman"/>
          <w:b/>
          <w:bCs/>
          <w:sz w:val="56"/>
          <w:szCs w:val="56"/>
        </w:rPr>
        <w:t xml:space="preserve"> ANSØGNINGSKSEMA</w:t>
      </w:r>
    </w:p>
    <w:p w14:paraId="53152557" w14:textId="77777777" w:rsidR="00ED3892" w:rsidRPr="00ED3892" w:rsidRDefault="00ED3892" w:rsidP="00ED3892"/>
    <w:p w14:paraId="6D464BFA" w14:textId="77777777" w:rsidR="0056755E" w:rsidRPr="007B424E" w:rsidRDefault="0056755E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4A7564">
        <w:rPr>
          <w:rFonts w:ascii="Times New Roman" w:hAnsi="Times New Roman" w:cs="Times New Roman"/>
          <w:b/>
          <w:bCs/>
          <w:sz w:val="28"/>
          <w:szCs w:val="28"/>
        </w:rPr>
        <w:t>INFORMATION OM ANSØGER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A35DD" w14:paraId="67CF6AC8" w14:textId="77777777" w:rsidTr="003A35DD">
        <w:tc>
          <w:tcPr>
            <w:tcW w:w="2830" w:type="dxa"/>
          </w:tcPr>
          <w:p w14:paraId="3CDD99B3" w14:textId="77777777" w:rsidR="003A35DD" w:rsidRPr="005D2132" w:rsidRDefault="003A35DD" w:rsidP="00A832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21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Basisoplysninger</w:t>
            </w:r>
          </w:p>
        </w:tc>
        <w:tc>
          <w:tcPr>
            <w:tcW w:w="6804" w:type="dxa"/>
          </w:tcPr>
          <w:p w14:paraId="1C5E46D0" w14:textId="77777777" w:rsidR="003A35DD" w:rsidRPr="005D2132" w:rsidRDefault="003A35DD" w:rsidP="00A8328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A35DD" w:rsidRPr="003A35DD" w14:paraId="65FFED4B" w14:textId="77777777" w:rsidTr="003A35DD">
        <w:tc>
          <w:tcPr>
            <w:tcW w:w="2830" w:type="dxa"/>
          </w:tcPr>
          <w:p w14:paraId="1B4076F7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Navn på ansøger:</w:t>
            </w:r>
          </w:p>
        </w:tc>
        <w:tc>
          <w:tcPr>
            <w:tcW w:w="6804" w:type="dxa"/>
          </w:tcPr>
          <w:p w14:paraId="1320A252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1B09AB8B" w14:textId="77777777" w:rsidTr="003A35DD">
        <w:tc>
          <w:tcPr>
            <w:tcW w:w="2830" w:type="dxa"/>
          </w:tcPr>
          <w:p w14:paraId="263F375B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 xml:space="preserve">For privatpersoner: </w:t>
            </w:r>
          </w:p>
        </w:tc>
        <w:tc>
          <w:tcPr>
            <w:tcW w:w="6804" w:type="dxa"/>
          </w:tcPr>
          <w:p w14:paraId="623B611E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CPR</w:t>
            </w:r>
          </w:p>
        </w:tc>
      </w:tr>
      <w:tr w:rsidR="003A35DD" w:rsidRPr="003A35DD" w14:paraId="60DEFB4B" w14:textId="77777777" w:rsidTr="003A35DD">
        <w:tc>
          <w:tcPr>
            <w:tcW w:w="2830" w:type="dxa"/>
          </w:tcPr>
          <w:p w14:paraId="5D06BFB2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 xml:space="preserve">For andre end privatpersoner: </w:t>
            </w:r>
          </w:p>
        </w:tc>
        <w:tc>
          <w:tcPr>
            <w:tcW w:w="6804" w:type="dxa"/>
          </w:tcPr>
          <w:p w14:paraId="66F50573" w14:textId="77777777" w:rsidR="003A35DD" w:rsidRPr="003A35DD" w:rsidRDefault="003A35DD" w:rsidP="00A83280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CVR/GER</w:t>
            </w:r>
          </w:p>
        </w:tc>
      </w:tr>
      <w:tr w:rsidR="003A35DD" w:rsidRPr="003A35DD" w14:paraId="6933A4A6" w14:textId="77777777" w:rsidTr="003A35DD">
        <w:tc>
          <w:tcPr>
            <w:tcW w:w="2830" w:type="dxa"/>
          </w:tcPr>
          <w:p w14:paraId="655B6960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Adresse:</w:t>
            </w:r>
          </w:p>
        </w:tc>
        <w:tc>
          <w:tcPr>
            <w:tcW w:w="6804" w:type="dxa"/>
          </w:tcPr>
          <w:p w14:paraId="7EE66EBF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276D1875" w14:textId="77777777" w:rsidTr="003A35DD">
        <w:tc>
          <w:tcPr>
            <w:tcW w:w="2830" w:type="dxa"/>
          </w:tcPr>
          <w:p w14:paraId="7D405988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Postnummer:</w:t>
            </w:r>
          </w:p>
        </w:tc>
        <w:tc>
          <w:tcPr>
            <w:tcW w:w="6804" w:type="dxa"/>
          </w:tcPr>
          <w:p w14:paraId="28B79F75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10BDD372" w14:textId="77777777" w:rsidTr="003A35DD">
        <w:tc>
          <w:tcPr>
            <w:tcW w:w="2830" w:type="dxa"/>
          </w:tcPr>
          <w:p w14:paraId="1F5008E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Land:</w:t>
            </w:r>
          </w:p>
        </w:tc>
        <w:tc>
          <w:tcPr>
            <w:tcW w:w="6804" w:type="dxa"/>
          </w:tcPr>
          <w:p w14:paraId="5C71B1C6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089A1347" w14:textId="77777777" w:rsidTr="003A35DD">
        <w:tc>
          <w:tcPr>
            <w:tcW w:w="2830" w:type="dxa"/>
          </w:tcPr>
          <w:p w14:paraId="5D658013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Navn på kontaktperson:</w:t>
            </w:r>
          </w:p>
        </w:tc>
        <w:tc>
          <w:tcPr>
            <w:tcW w:w="6804" w:type="dxa"/>
          </w:tcPr>
          <w:p w14:paraId="19EF3391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59B06EDF" w14:textId="77777777" w:rsidTr="003A35DD">
        <w:tc>
          <w:tcPr>
            <w:tcW w:w="2830" w:type="dxa"/>
          </w:tcPr>
          <w:p w14:paraId="19E236DA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804" w:type="dxa"/>
          </w:tcPr>
          <w:p w14:paraId="165F1B8B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51E46725" w14:textId="77777777" w:rsidTr="003A35DD">
        <w:tc>
          <w:tcPr>
            <w:tcW w:w="2830" w:type="dxa"/>
          </w:tcPr>
          <w:p w14:paraId="609A56DF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Telefonnummer:</w:t>
            </w:r>
          </w:p>
        </w:tc>
        <w:tc>
          <w:tcPr>
            <w:tcW w:w="6804" w:type="dxa"/>
          </w:tcPr>
          <w:p w14:paraId="1C039E80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2EEE47D6" w14:textId="77777777" w:rsidTr="003A35DD">
        <w:tc>
          <w:tcPr>
            <w:tcW w:w="2830" w:type="dxa"/>
          </w:tcPr>
          <w:p w14:paraId="4255DDB1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Kontooplysninger:</w:t>
            </w:r>
          </w:p>
        </w:tc>
        <w:tc>
          <w:tcPr>
            <w:tcW w:w="6804" w:type="dxa"/>
          </w:tcPr>
          <w:p w14:paraId="7326B4AD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(reg.nr. + konto nr.)</w:t>
            </w:r>
          </w:p>
        </w:tc>
      </w:tr>
      <w:tr w:rsidR="003A35DD" w:rsidRPr="003A35DD" w14:paraId="44336FEA" w14:textId="77777777" w:rsidTr="003A35DD">
        <w:tc>
          <w:tcPr>
            <w:tcW w:w="2830" w:type="dxa"/>
          </w:tcPr>
          <w:p w14:paraId="0646A14E" w14:textId="77777777" w:rsidR="003A35DD" w:rsidRPr="003A35DD" w:rsidRDefault="003A35DD" w:rsidP="003A3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EA6E887" w14:textId="77777777" w:rsidR="003A35DD" w:rsidRPr="003A35DD" w:rsidRDefault="003A35DD" w:rsidP="003A35DD">
            <w:pPr>
              <w:pStyle w:val="Listeafsnit"/>
              <w:rPr>
                <w:rFonts w:ascii="Times New Roman" w:hAnsi="Times New Roman" w:cs="Times New Roman"/>
              </w:rPr>
            </w:pPr>
          </w:p>
        </w:tc>
      </w:tr>
      <w:tr w:rsidR="003A35DD" w:rsidRPr="003A35DD" w14:paraId="31414724" w14:textId="77777777" w:rsidTr="003A35DD">
        <w:tc>
          <w:tcPr>
            <w:tcW w:w="9634" w:type="dxa"/>
            <w:gridSpan w:val="2"/>
          </w:tcPr>
          <w:p w14:paraId="04593AEE" w14:textId="77777777" w:rsidR="003A35DD" w:rsidRPr="003A35DD" w:rsidRDefault="003A35DD" w:rsidP="005D2132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Ansøger erklærer sig indforstået med at:</w:t>
            </w:r>
          </w:p>
          <w:p w14:paraId="6E36648C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Ubrugte midler og tilskud, der ikke er anvendt til det ansøgte projekt tilbagebetales.</w:t>
            </w:r>
          </w:p>
          <w:p w14:paraId="37BC2F85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Rapportering af projekt og økonomi sker senest 2 måneder efter projektets afslutning</w:t>
            </w:r>
          </w:p>
          <w:p w14:paraId="4977C115" w14:textId="77777777" w:rsidR="003A35DD" w:rsidRP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 xml:space="preserve">Ved tilskud til projekter på 150.000 kr. eller derover skal projektet revideres ved afslutning. Det er ansøgers ansvar at afholde udgifterne til dette. </w:t>
            </w:r>
          </w:p>
          <w:p w14:paraId="12370C36" w14:textId="29D8CBB8" w:rsidR="003A35DD" w:rsidRDefault="003A35D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 xml:space="preserve">Ønsker om ændringer i projektet eller ansøgning om forlængelse af projektet sendes til </w:t>
            </w:r>
            <w:hyperlink r:id="rId11" w:history="1">
              <w:r w:rsidR="006D6F84">
                <w:rPr>
                  <w:rStyle w:val="Hyperlink"/>
                  <w:rFonts w:ascii="Times New Roman" w:hAnsi="Times New Roman" w:cs="Times New Roman"/>
                </w:rPr>
                <w:t>sermeq@sermersooq.gl</w:t>
              </w:r>
            </w:hyperlink>
            <w:r w:rsidRPr="003A35DD">
              <w:rPr>
                <w:rFonts w:ascii="Times New Roman" w:hAnsi="Times New Roman" w:cs="Times New Roman"/>
              </w:rPr>
              <w:t xml:space="preserve">. Med større ændringer menes eksempelvis ændring i formål eller målgruppe. Ændring af hovedaktiviteter, hvem der gennemfører projektet og hvor projektet gennemføres. </w:t>
            </w:r>
          </w:p>
          <w:p w14:paraId="64DC3554" w14:textId="77777777" w:rsidR="00F123BD" w:rsidRPr="003A35DD" w:rsidRDefault="00F123BD" w:rsidP="0007432B">
            <w:pPr>
              <w:pStyle w:val="Listeafsni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Sermeq puljen skal nævnes som sponsor for projektet i relevant materiale.</w:t>
            </w:r>
          </w:p>
          <w:p w14:paraId="6EF6BCD1" w14:textId="77777777" w:rsidR="003A35DD" w:rsidRDefault="003A35DD" w:rsidP="005D213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7B424E" w14:paraId="262D9946" w14:textId="77777777" w:rsidTr="007B424E">
              <w:tc>
                <w:tcPr>
                  <w:tcW w:w="4704" w:type="dxa"/>
                </w:tcPr>
                <w:p w14:paraId="0AB68DF2" w14:textId="77777777" w:rsidR="007B424E" w:rsidRDefault="007B424E" w:rsidP="007B42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Indforstået?</w:t>
                  </w:r>
                </w:p>
              </w:tc>
              <w:tc>
                <w:tcPr>
                  <w:tcW w:w="4704" w:type="dxa"/>
                </w:tcPr>
                <w:p w14:paraId="187045AC" w14:textId="77777777" w:rsidR="007B424E" w:rsidRDefault="007B424E" w:rsidP="007B424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Ja / nej</w:t>
                  </w:r>
                </w:p>
              </w:tc>
            </w:tr>
          </w:tbl>
          <w:p w14:paraId="3E5DD857" w14:textId="77777777" w:rsidR="007B424E" w:rsidRPr="003A35DD" w:rsidRDefault="007B424E" w:rsidP="005D2132">
            <w:pPr>
              <w:rPr>
                <w:rFonts w:ascii="Times New Roman" w:hAnsi="Times New Roman" w:cs="Times New Roman"/>
              </w:rPr>
            </w:pPr>
          </w:p>
        </w:tc>
      </w:tr>
      <w:tr w:rsidR="003B0B6E" w:rsidRPr="003A35DD" w14:paraId="6B4361C4" w14:textId="77777777" w:rsidTr="003A35DD">
        <w:tc>
          <w:tcPr>
            <w:tcW w:w="2830" w:type="dxa"/>
          </w:tcPr>
          <w:p w14:paraId="3052F922" w14:textId="77777777" w:rsidR="003B0B6E" w:rsidRPr="003A35DD" w:rsidRDefault="003B0B6E" w:rsidP="003B0B6E">
            <w:p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 xml:space="preserve">Ved tilskud ønskes pengene udbetalt. </w:t>
            </w:r>
          </w:p>
          <w:p w14:paraId="7A2C6B02" w14:textId="77777777" w:rsidR="003B0B6E" w:rsidRPr="003A35DD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5122DE1" w14:textId="77777777" w:rsidR="003B0B6E" w:rsidRPr="003A35DD" w:rsidRDefault="003B0B6E" w:rsidP="003B0B6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Snarest Muligt: (sæt kryds)</w:t>
            </w:r>
          </w:p>
          <w:p w14:paraId="7576D7D8" w14:textId="77777777" w:rsidR="003B0B6E" w:rsidRPr="003A35DD" w:rsidRDefault="003B0B6E" w:rsidP="003B0B6E">
            <w:pPr>
              <w:pStyle w:val="Listeafsni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A35DD">
              <w:rPr>
                <w:rFonts w:ascii="Times New Roman" w:hAnsi="Times New Roman" w:cs="Times New Roman"/>
              </w:rPr>
              <w:t>Følgende dato: (angiv dato</w:t>
            </w:r>
            <w:r w:rsidR="00996733">
              <w:rPr>
                <w:rFonts w:ascii="Times New Roman" w:hAnsi="Times New Roman" w:cs="Times New Roman"/>
              </w:rPr>
              <w:t xml:space="preserve"> – tidligst 6 uger efter fristen</w:t>
            </w:r>
            <w:r w:rsidRPr="003A35DD">
              <w:rPr>
                <w:rFonts w:ascii="Times New Roman" w:hAnsi="Times New Roman" w:cs="Times New Roman"/>
              </w:rPr>
              <w:t>)</w:t>
            </w:r>
          </w:p>
        </w:tc>
      </w:tr>
    </w:tbl>
    <w:p w14:paraId="130A966A" w14:textId="77777777" w:rsidR="00F32785" w:rsidRPr="00ED3892" w:rsidRDefault="00F32785" w:rsidP="00F32785"/>
    <w:p w14:paraId="18391DE0" w14:textId="77777777" w:rsidR="00C66E47" w:rsidRPr="007B424E" w:rsidRDefault="00F32785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4A7564">
        <w:rPr>
          <w:rFonts w:ascii="Times New Roman" w:hAnsi="Times New Roman" w:cs="Times New Roman"/>
          <w:b/>
          <w:bCs/>
          <w:sz w:val="28"/>
          <w:szCs w:val="28"/>
        </w:rPr>
        <w:t xml:space="preserve">INFORMATION OM </w:t>
      </w:r>
      <w:r>
        <w:rPr>
          <w:rFonts w:ascii="Times New Roman" w:hAnsi="Times New Roman" w:cs="Times New Roman"/>
          <w:b/>
          <w:bCs/>
          <w:sz w:val="28"/>
          <w:szCs w:val="28"/>
        </w:rPr>
        <w:t>PRojektet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87718C" w14:paraId="2FB8E34D" w14:textId="77777777" w:rsidTr="0087718C">
        <w:tc>
          <w:tcPr>
            <w:tcW w:w="9634" w:type="dxa"/>
            <w:gridSpan w:val="2"/>
          </w:tcPr>
          <w:p w14:paraId="623BEB25" w14:textId="77777777" w:rsidR="0087718C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Vær opmærksom, at Rådet til Kulturfremme tager udgangspunkt i det du skriver om projektet her og ikke i medsendte bilag.  </w:t>
            </w:r>
          </w:p>
        </w:tc>
      </w:tr>
      <w:tr w:rsidR="003A35DD" w14:paraId="1AE304F4" w14:textId="77777777" w:rsidTr="0087718C">
        <w:tc>
          <w:tcPr>
            <w:tcW w:w="2830" w:type="dxa"/>
          </w:tcPr>
          <w:p w14:paraId="62F4DA49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Projektets titel:</w:t>
            </w:r>
          </w:p>
        </w:tc>
        <w:tc>
          <w:tcPr>
            <w:tcW w:w="6804" w:type="dxa"/>
          </w:tcPr>
          <w:p w14:paraId="66671023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594F7339" w14:textId="77777777" w:rsidTr="0087718C">
        <w:tc>
          <w:tcPr>
            <w:tcW w:w="2830" w:type="dxa"/>
          </w:tcPr>
          <w:p w14:paraId="1241D03F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Projektets startdato:</w:t>
            </w:r>
          </w:p>
        </w:tc>
        <w:tc>
          <w:tcPr>
            <w:tcW w:w="6804" w:type="dxa"/>
          </w:tcPr>
          <w:p w14:paraId="01DEBEEE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5DE010F3" w14:textId="77777777" w:rsidTr="0087718C">
        <w:tc>
          <w:tcPr>
            <w:tcW w:w="2830" w:type="dxa"/>
          </w:tcPr>
          <w:p w14:paraId="5804257A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Projektets forventede slutdato:</w:t>
            </w:r>
          </w:p>
        </w:tc>
        <w:tc>
          <w:tcPr>
            <w:tcW w:w="6804" w:type="dxa"/>
          </w:tcPr>
          <w:p w14:paraId="321EAD03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386D588E" w14:textId="77777777" w:rsidTr="0087718C">
        <w:tc>
          <w:tcPr>
            <w:tcW w:w="2830" w:type="dxa"/>
          </w:tcPr>
          <w:p w14:paraId="77F71157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Beskriv projektet kort. Hvad er ideen? </w:t>
            </w:r>
          </w:p>
          <w:p w14:paraId="5C61395B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18E2308D" w14:textId="77777777" w:rsidR="003A35DD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 800 anslag</w:t>
            </w:r>
          </w:p>
        </w:tc>
      </w:tr>
      <w:tr w:rsidR="003A35DD" w14:paraId="3C8C5A9E" w14:textId="77777777" w:rsidTr="0087718C">
        <w:tc>
          <w:tcPr>
            <w:tcW w:w="2830" w:type="dxa"/>
          </w:tcPr>
          <w:p w14:paraId="55EB166D" w14:textId="519128CA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Hvem får g</w:t>
            </w:r>
            <w:r w:rsidR="008C00D5">
              <w:rPr>
                <w:rFonts w:ascii="Times New Roman" w:hAnsi="Times New Roman" w:cs="Times New Roman"/>
              </w:rPr>
              <w:t>læ</w:t>
            </w:r>
            <w:r>
              <w:rPr>
                <w:rFonts w:ascii="Times New Roman" w:hAnsi="Times New Roman" w:cs="Times New Roman"/>
              </w:rPr>
              <w:t>de af projektet og hvordan?</w:t>
            </w:r>
          </w:p>
          <w:p w14:paraId="36C84172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3B8370D4" w14:textId="77777777" w:rsidR="003A35DD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 300 anslag</w:t>
            </w:r>
          </w:p>
        </w:tc>
      </w:tr>
      <w:tr w:rsidR="003A35DD" w14:paraId="6C47A5FE" w14:textId="77777777" w:rsidTr="0087718C">
        <w:tc>
          <w:tcPr>
            <w:tcW w:w="2830" w:type="dxa"/>
          </w:tcPr>
          <w:p w14:paraId="6F7D44EC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Hvem er projektets partnere og hvilken rolle har de?</w:t>
            </w:r>
          </w:p>
          <w:p w14:paraId="33CA16A9" w14:textId="77777777" w:rsidR="003A35DD" w:rsidRDefault="003A35DD" w:rsidP="00877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6AD40DDC" w14:textId="77777777" w:rsidR="0087718C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 300 anslag</w:t>
            </w:r>
          </w:p>
          <w:p w14:paraId="6424A12A" w14:textId="77777777" w:rsidR="003A35DD" w:rsidRDefault="003A35DD" w:rsidP="00A83280">
            <w:pPr>
              <w:rPr>
                <w:rFonts w:ascii="Times New Roman" w:hAnsi="Times New Roman" w:cs="Times New Roman"/>
              </w:rPr>
            </w:pPr>
          </w:p>
        </w:tc>
      </w:tr>
      <w:tr w:rsidR="003A35DD" w14:paraId="17E2BBAA" w14:textId="77777777" w:rsidTr="0087718C">
        <w:tc>
          <w:tcPr>
            <w:tcW w:w="2830" w:type="dxa"/>
          </w:tcPr>
          <w:p w14:paraId="13B7E408" w14:textId="2D0CD63C" w:rsidR="003A35DD" w:rsidRDefault="003A35DD" w:rsidP="00E063C3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Hvilke af puljens kriterier er særligt i fokus:</w:t>
            </w:r>
          </w:p>
          <w:p w14:paraId="10B3C9F8" w14:textId="77777777" w:rsidR="003A35DD" w:rsidRPr="00E063C3" w:rsidRDefault="003A35DD" w:rsidP="00E063C3">
            <w:pPr>
              <w:rPr>
                <w:rFonts w:ascii="Times New Roman" w:hAnsi="Times New Roman" w:cs="Times New Roman"/>
              </w:rPr>
            </w:pPr>
          </w:p>
          <w:p w14:paraId="5C57F85F" w14:textId="77777777" w:rsidR="003A35DD" w:rsidRPr="00E063C3" w:rsidRDefault="003A35DD" w:rsidP="0087718C"/>
        </w:tc>
        <w:tc>
          <w:tcPr>
            <w:tcW w:w="6804" w:type="dxa"/>
          </w:tcPr>
          <w:p w14:paraId="35E04714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E063C3">
              <w:rPr>
                <w:rFonts w:ascii="Times New Roman" w:hAnsi="Times New Roman" w:cs="Times New Roman"/>
              </w:rPr>
              <w:t>Bakker op om Kommunens kulturpolitik, hovedstadsstrategi samt samarbejdsaftalen</w:t>
            </w:r>
          </w:p>
          <w:p w14:paraId="781399B0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__Udvikler grønlandsk samtidskunst</w:t>
            </w:r>
          </w:p>
          <w:p w14:paraId="22FBE375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__Bygger bro mellem kommunens mange bosteder</w:t>
            </w:r>
          </w:p>
          <w:p w14:paraId="3451D659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__Inddrager flere parter i nye samarbejdsformer der støtter det brede kulturliv</w:t>
            </w:r>
          </w:p>
          <w:p w14:paraId="4298DBD0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__Giver let adgang til at borgerne kan møde kunst og kultur i hverdagen</w:t>
            </w:r>
          </w:p>
          <w:p w14:paraId="7D359F56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__Fremmer børn og unges møde med kunst og kultur</w:t>
            </w:r>
          </w:p>
          <w:p w14:paraId="0D2EB236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lastRenderedPageBreak/>
              <w:t>__Foregår i offentlige rum</w:t>
            </w:r>
          </w:p>
          <w:p w14:paraId="537780C8" w14:textId="77777777" w:rsidR="0087718C" w:rsidRPr="00E063C3" w:rsidRDefault="0087718C" w:rsidP="0087718C">
            <w:pPr>
              <w:rPr>
                <w:rFonts w:ascii="Times New Roman" w:hAnsi="Times New Roman" w:cs="Times New Roman"/>
              </w:rPr>
            </w:pPr>
            <w:r w:rsidRPr="00E063C3">
              <w:rPr>
                <w:rFonts w:ascii="Times New Roman" w:hAnsi="Times New Roman" w:cs="Times New Roman"/>
              </w:rPr>
              <w:t>__Kan påvise medfinansiering i et større omfang</w:t>
            </w:r>
          </w:p>
          <w:p w14:paraId="2A945738" w14:textId="77777777" w:rsidR="003A35DD" w:rsidRPr="00E063C3" w:rsidRDefault="003A35DD" w:rsidP="00E063C3">
            <w:pPr>
              <w:rPr>
                <w:rFonts w:ascii="Times New Roman" w:hAnsi="Times New Roman" w:cs="Times New Roman"/>
              </w:rPr>
            </w:pPr>
          </w:p>
        </w:tc>
      </w:tr>
      <w:tr w:rsidR="0087718C" w14:paraId="4DFACCDB" w14:textId="77777777" w:rsidTr="0087718C">
        <w:tc>
          <w:tcPr>
            <w:tcW w:w="9634" w:type="dxa"/>
            <w:gridSpan w:val="2"/>
          </w:tcPr>
          <w:p w14:paraId="704624B3" w14:textId="702FEC7A" w:rsidR="0087718C" w:rsidRDefault="0087718C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Der kan vedlægges et bilag med uddybende projektbeskrivelse. Administrationen læser dette for at kunne besvare uddybende spørgsmål fra rådets medlemmer.  </w:t>
            </w:r>
          </w:p>
        </w:tc>
      </w:tr>
      <w:tr w:rsidR="00F123BD" w14:paraId="57C0EF8E" w14:textId="77777777" w:rsidTr="0087718C">
        <w:tc>
          <w:tcPr>
            <w:tcW w:w="9634" w:type="dxa"/>
            <w:gridSpan w:val="2"/>
          </w:tcPr>
          <w:p w14:paraId="2991C1B4" w14:textId="48D6B6CF" w:rsidR="00F123BD" w:rsidRDefault="00F123BD" w:rsidP="00A8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</w:t>
            </w:r>
            <w:r w:rsidR="008C00D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an vedlægges et bilag med kommunikationsplan. Administrationen læser dette for at kunne besvare uddybende spørgsmål fra rådets medlemmer.  </w:t>
            </w:r>
          </w:p>
        </w:tc>
      </w:tr>
    </w:tbl>
    <w:p w14:paraId="1FB2FA46" w14:textId="77777777" w:rsidR="003A35DD" w:rsidRPr="00ED3892" w:rsidRDefault="003A35DD" w:rsidP="003A35DD"/>
    <w:p w14:paraId="3038012F" w14:textId="77777777" w:rsidR="003A35DD" w:rsidRPr="007B424E" w:rsidRDefault="0087718C" w:rsidP="007B424E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Økonomiske oplysninger om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B0B6E" w14:paraId="02E7559F" w14:textId="77777777" w:rsidTr="003B0B6E">
        <w:tc>
          <w:tcPr>
            <w:tcW w:w="2830" w:type="dxa"/>
          </w:tcPr>
          <w:p w14:paraId="6F9232ED" w14:textId="0F1B97C5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Beløb som søges i Sermeq </w:t>
            </w:r>
            <w:r w:rsidR="005875A7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uljen:</w:t>
            </w:r>
          </w:p>
        </w:tc>
        <w:tc>
          <w:tcPr>
            <w:tcW w:w="6798" w:type="dxa"/>
          </w:tcPr>
          <w:p w14:paraId="56B8998B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Kr.</w:t>
            </w:r>
          </w:p>
        </w:tc>
      </w:tr>
      <w:tr w:rsidR="003B0B6E" w14:paraId="3DEB44C2" w14:textId="77777777" w:rsidTr="003B0B6E">
        <w:tc>
          <w:tcPr>
            <w:tcW w:w="2830" w:type="dxa"/>
          </w:tcPr>
          <w:p w14:paraId="7FCC6C5B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 af det ansøgte beløb, hvor meget søges til arbejdslegater?</w:t>
            </w:r>
          </w:p>
        </w:tc>
        <w:tc>
          <w:tcPr>
            <w:tcW w:w="6798" w:type="dxa"/>
          </w:tcPr>
          <w:p w14:paraId="6065D6B8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Kr.</w:t>
            </w:r>
          </w:p>
        </w:tc>
      </w:tr>
      <w:tr w:rsidR="003B0B6E" w14:paraId="2317CF95" w14:textId="77777777" w:rsidTr="003B0B6E">
        <w:tc>
          <w:tcPr>
            <w:tcW w:w="2830" w:type="dxa"/>
          </w:tcPr>
          <w:p w14:paraId="05B9A03F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 af de ansøgte beløb, hvor meget søges til at dække direkte udgifter såsom rejse, mad, overnatning, materialer?</w:t>
            </w:r>
          </w:p>
        </w:tc>
        <w:tc>
          <w:tcPr>
            <w:tcW w:w="6798" w:type="dxa"/>
          </w:tcPr>
          <w:p w14:paraId="3D45353A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Kr.</w:t>
            </w:r>
          </w:p>
        </w:tc>
      </w:tr>
      <w:tr w:rsidR="003B0B6E" w14:paraId="3B989916" w14:textId="77777777" w:rsidTr="003B0B6E">
        <w:tc>
          <w:tcPr>
            <w:tcW w:w="2830" w:type="dxa"/>
          </w:tcPr>
          <w:p w14:paraId="638354FA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Samlet budget for projektet:</w:t>
            </w:r>
          </w:p>
        </w:tc>
        <w:tc>
          <w:tcPr>
            <w:tcW w:w="6798" w:type="dxa"/>
          </w:tcPr>
          <w:p w14:paraId="405FF075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Kr.</w:t>
            </w:r>
          </w:p>
        </w:tc>
      </w:tr>
      <w:tr w:rsidR="003B0B6E" w14:paraId="58DD55CB" w14:textId="77777777" w:rsidTr="003B0B6E">
        <w:tc>
          <w:tcPr>
            <w:tcW w:w="2830" w:type="dxa"/>
          </w:tcPr>
          <w:p w14:paraId="6835C000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Hvem andre støtter projektet økonomisk? Og med hvor meget?</w:t>
            </w:r>
          </w:p>
          <w:p w14:paraId="7113A620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14:paraId="19D90992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(Maks 200 anslag)</w:t>
            </w:r>
          </w:p>
          <w:p w14:paraId="3650E7E7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</w:p>
        </w:tc>
      </w:tr>
      <w:tr w:rsidR="003B0B6E" w14:paraId="2B97AF42" w14:textId="77777777" w:rsidTr="003B0B6E">
        <w:tc>
          <w:tcPr>
            <w:tcW w:w="2830" w:type="dxa"/>
          </w:tcPr>
          <w:p w14:paraId="3E313486" w14:textId="77777777" w:rsidR="003B0B6E" w:rsidRDefault="003B0B6E" w:rsidP="003B0B6E">
            <w:pPr>
              <w:rPr>
                <w:rFonts w:ascii="Times New Roman" w:hAnsi="Times New Roman" w:cs="Times New Roman"/>
              </w:rPr>
            </w:pPr>
            <w:r w:rsidRPr="00AF5863">
              <w:rPr>
                <w:rFonts w:ascii="Times New Roman" w:hAnsi="Times New Roman" w:cs="Times New Roman"/>
              </w:rPr>
              <w:t>I det tilfælde ansøger er en institution med offentligt tilskud. Redegør venligst for, hvordan aktiviteten rækker ud over den ordinære drift.</w:t>
            </w:r>
          </w:p>
          <w:p w14:paraId="00B8C21D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8" w:type="dxa"/>
          </w:tcPr>
          <w:p w14:paraId="4AFB864F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(Maks 200 anslag)</w:t>
            </w:r>
          </w:p>
          <w:p w14:paraId="2E5C723F" w14:textId="77777777" w:rsidR="003B0B6E" w:rsidRPr="00AF5863" w:rsidRDefault="003B0B6E" w:rsidP="003B0B6E">
            <w:pPr>
              <w:rPr>
                <w:rFonts w:ascii="Times New Roman" w:hAnsi="Times New Roman" w:cs="Times New Roman"/>
              </w:rPr>
            </w:pPr>
          </w:p>
        </w:tc>
      </w:tr>
      <w:tr w:rsidR="00F123BD" w14:paraId="171092E6" w14:textId="77777777" w:rsidTr="00A16FBB">
        <w:tc>
          <w:tcPr>
            <w:tcW w:w="9628" w:type="dxa"/>
            <w:gridSpan w:val="2"/>
          </w:tcPr>
          <w:p w14:paraId="752B3EAE" w14:textId="77777777" w:rsidR="00F123BD" w:rsidRDefault="00F123BD" w:rsidP="003B0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</w:t>
            </w:r>
            <w:r w:rsidRPr="00F123BD">
              <w:rPr>
                <w:rFonts w:ascii="Times New Roman" w:hAnsi="Times New Roman" w:cs="Times New Roman"/>
                <w:u w:val="single"/>
              </w:rPr>
              <w:t>skal</w:t>
            </w:r>
            <w:r>
              <w:rPr>
                <w:rFonts w:ascii="Times New Roman" w:hAnsi="Times New Roman" w:cs="Times New Roman"/>
              </w:rPr>
              <w:t xml:space="preserve"> vedlægges et bilag med budget. Budgettet skal vise de forventede indtægter og de forventede udgifter.</w:t>
            </w:r>
          </w:p>
        </w:tc>
      </w:tr>
      <w:tr w:rsidR="003B0B6E" w14:paraId="6E965161" w14:textId="77777777" w:rsidTr="00E27C76">
        <w:tc>
          <w:tcPr>
            <w:tcW w:w="9628" w:type="dxa"/>
            <w:gridSpan w:val="2"/>
          </w:tcPr>
          <w:p w14:paraId="71E0346E" w14:textId="77777777" w:rsidR="003B0B6E" w:rsidRPr="008B42A1" w:rsidRDefault="003B0B6E" w:rsidP="003B0B6E">
            <w:p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>Ansøger erklærer sig indforstået med at: (sæt kryds i ja)</w:t>
            </w:r>
          </w:p>
          <w:p w14:paraId="4148469D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>Tilskud til kunstneriske aktiviteter</w:t>
            </w:r>
            <w:r w:rsidR="00674B7C" w:rsidRPr="008B42A1">
              <w:rPr>
                <w:rFonts w:ascii="Times New Roman" w:hAnsi="Times New Roman" w:cs="Times New Roman"/>
              </w:rPr>
              <w:t>,</w:t>
            </w:r>
            <w:r w:rsidRPr="008B42A1">
              <w:rPr>
                <w:rFonts w:ascii="Times New Roman" w:hAnsi="Times New Roman" w:cs="Times New Roman"/>
              </w:rPr>
              <w:t xml:space="preserve"> samt honorarer</w:t>
            </w:r>
            <w:r w:rsidR="00674B7C" w:rsidRPr="008B42A1">
              <w:rPr>
                <w:rFonts w:ascii="Times New Roman" w:hAnsi="Times New Roman" w:cs="Times New Roman"/>
              </w:rPr>
              <w:t>,</w:t>
            </w:r>
            <w:r w:rsidRPr="008B42A1">
              <w:rPr>
                <w:rFonts w:ascii="Times New Roman" w:hAnsi="Times New Roman" w:cs="Times New Roman"/>
              </w:rPr>
              <w:t xml:space="preserve"> udbetales som A-indkomst. Der indeholdes A-skat ved udbetalingstidspunktet. </w:t>
            </w:r>
            <w:r w:rsidR="00674B7C" w:rsidRPr="008B42A1">
              <w:rPr>
                <w:rFonts w:ascii="Times New Roman" w:hAnsi="Times New Roman" w:cs="Times New Roman"/>
              </w:rPr>
              <w:t>Ansøgninger er undtaget for dette, når</w:t>
            </w:r>
            <w:r w:rsidRPr="008B42A1">
              <w:rPr>
                <w:rFonts w:ascii="Times New Roman" w:hAnsi="Times New Roman" w:cs="Times New Roman"/>
              </w:rPr>
              <w:t xml:space="preserve"> en person eller en organisation modtager støtten og udbetaler honorar for andres kunstneriske virker. </w:t>
            </w:r>
            <w:r w:rsidR="00F123BD" w:rsidRPr="008B42A1">
              <w:rPr>
                <w:rFonts w:ascii="Times New Roman" w:hAnsi="Times New Roman" w:cs="Times New Roman"/>
              </w:rPr>
              <w:t>Og</w:t>
            </w:r>
            <w:r w:rsidRPr="008B42A1">
              <w:rPr>
                <w:rFonts w:ascii="Times New Roman" w:hAnsi="Times New Roman" w:cs="Times New Roman"/>
              </w:rPr>
              <w:t xml:space="preserve"> hvor modtager bærer en risiko ved dette. I disse tilfælde kan støtten </w:t>
            </w:r>
            <w:r w:rsidR="005852F3" w:rsidRPr="008B42A1">
              <w:rPr>
                <w:rFonts w:ascii="Times New Roman" w:hAnsi="Times New Roman" w:cs="Times New Roman"/>
              </w:rPr>
              <w:t xml:space="preserve">fra Kommunen udbetales </w:t>
            </w:r>
            <w:r w:rsidRPr="008B42A1">
              <w:rPr>
                <w:rFonts w:ascii="Times New Roman" w:hAnsi="Times New Roman" w:cs="Times New Roman"/>
              </w:rPr>
              <w:t>som</w:t>
            </w:r>
            <w:r w:rsidR="005852F3" w:rsidRPr="008B42A1">
              <w:rPr>
                <w:rFonts w:ascii="Times New Roman" w:hAnsi="Times New Roman" w:cs="Times New Roman"/>
              </w:rPr>
              <w:t xml:space="preserve"> </w:t>
            </w:r>
            <w:r w:rsidR="00674B7C" w:rsidRPr="008B42A1">
              <w:rPr>
                <w:rFonts w:ascii="Times New Roman" w:hAnsi="Times New Roman" w:cs="Times New Roman"/>
              </w:rPr>
              <w:t xml:space="preserve">et </w:t>
            </w:r>
            <w:r w:rsidR="005852F3" w:rsidRPr="008B42A1">
              <w:rPr>
                <w:rFonts w:ascii="Times New Roman" w:hAnsi="Times New Roman" w:cs="Times New Roman"/>
              </w:rPr>
              <w:t>tilskud</w:t>
            </w:r>
            <w:r w:rsidRPr="008B42A1">
              <w:rPr>
                <w:rFonts w:ascii="Times New Roman" w:hAnsi="Times New Roman" w:cs="Times New Roman"/>
              </w:rPr>
              <w:t>.</w:t>
            </w:r>
          </w:p>
          <w:p w14:paraId="0CC9C92F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Tilskud i form af arbejdslegater udbetales som B-indkomst. </w:t>
            </w:r>
          </w:p>
          <w:p w14:paraId="3437C2E0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Tilskud til dækning af eksterne udgifter til rejser, ophold og øvrige projektudgifter udbetales som B-indkomst. Disse udgifter er fradragsberettigede. Det er ansøgers eget </w:t>
            </w:r>
            <w:r w:rsidR="007B424E" w:rsidRPr="008B42A1">
              <w:rPr>
                <w:rFonts w:ascii="Times New Roman" w:hAnsi="Times New Roman" w:cs="Times New Roman"/>
              </w:rPr>
              <w:t xml:space="preserve">lovpligtige </w:t>
            </w:r>
            <w:r w:rsidRPr="008B42A1">
              <w:rPr>
                <w:rFonts w:ascii="Times New Roman" w:hAnsi="Times New Roman" w:cs="Times New Roman"/>
              </w:rPr>
              <w:t>ansvar at selvangive disse</w:t>
            </w:r>
            <w:r w:rsidR="007B424E" w:rsidRPr="008B42A1">
              <w:rPr>
                <w:rFonts w:ascii="Times New Roman" w:hAnsi="Times New Roman" w:cs="Times New Roman"/>
              </w:rPr>
              <w:t xml:space="preserve"> indtægter. Det er ansøgeres eget ansvar af selvangive eventuelle fradragsberettigede</w:t>
            </w:r>
            <w:r w:rsidRPr="008B42A1">
              <w:rPr>
                <w:rFonts w:ascii="Times New Roman" w:hAnsi="Times New Roman" w:cs="Times New Roman"/>
              </w:rPr>
              <w:t xml:space="preserve"> udgifter. </w:t>
            </w:r>
          </w:p>
          <w:p w14:paraId="5A3BEB0F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>Tilskud, hvor det ikke er klart angivet hvad støtten går til, udbetales som A-indkomst. Der indeholdes A-skat ved udbetalingstidspunktet.</w:t>
            </w:r>
          </w:p>
          <w:p w14:paraId="47B57691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Udbetaling af A-indkomst </w:t>
            </w:r>
            <w:r w:rsidR="007B424E" w:rsidRPr="008B42A1">
              <w:rPr>
                <w:rFonts w:ascii="Times New Roman" w:hAnsi="Times New Roman" w:cs="Times New Roman"/>
              </w:rPr>
              <w:t xml:space="preserve">og indehold A-skat </w:t>
            </w:r>
            <w:r w:rsidRPr="008B42A1">
              <w:rPr>
                <w:rFonts w:ascii="Times New Roman" w:hAnsi="Times New Roman" w:cs="Times New Roman"/>
              </w:rPr>
              <w:t>indberettes til arbejdsgiverregisteret Sulinal.</w:t>
            </w:r>
          </w:p>
          <w:p w14:paraId="17926388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Organisationer eller personer, der modtager støtte til et samlet projekt, er omfattet af samme lovgivning og har derfor pligt til at følge samme retningslinier som i det ovenstående. </w:t>
            </w:r>
          </w:p>
          <w:p w14:paraId="66011D7D" w14:textId="77777777" w:rsidR="003B0B6E" w:rsidRPr="008B42A1" w:rsidRDefault="003B0B6E" w:rsidP="003B0B6E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Baseret på oplysningerne i ansøgning og budget, vurderer Kommuneqarfik tvivlsspørgsmål. Eventuelt efter </w:t>
            </w:r>
            <w:r w:rsidR="007B424E" w:rsidRPr="008B42A1">
              <w:rPr>
                <w:rFonts w:ascii="Times New Roman" w:hAnsi="Times New Roman" w:cs="Times New Roman"/>
              </w:rPr>
              <w:t xml:space="preserve">rådgivning </w:t>
            </w:r>
            <w:r w:rsidRPr="008B42A1">
              <w:rPr>
                <w:rFonts w:ascii="Times New Roman" w:hAnsi="Times New Roman" w:cs="Times New Roman"/>
              </w:rPr>
              <w:t>fra Skattestyrelsen. Uenighed om vurderingen mellem ansøger og Kommuneqarfik Sermersooq og ansøger, afgøres af Skattestyrelsen.</w:t>
            </w:r>
          </w:p>
          <w:p w14:paraId="53D53062" w14:textId="77777777" w:rsidR="003B0B6E" w:rsidRPr="008B42A1" w:rsidRDefault="003B0B6E" w:rsidP="003B0B6E">
            <w:pPr>
              <w:rPr>
                <w:rFonts w:ascii="Times New Roman" w:hAnsi="Times New Roman" w:cs="Times New Roman"/>
              </w:rPr>
            </w:pPr>
          </w:p>
          <w:p w14:paraId="34ADEFA0" w14:textId="77777777" w:rsidR="003B0B6E" w:rsidRPr="008B42A1" w:rsidRDefault="003B0B6E" w:rsidP="003B0B6E">
            <w:p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Kilder: </w:t>
            </w:r>
          </w:p>
          <w:p w14:paraId="0FCEA6AB" w14:textId="77777777" w:rsidR="003B0B6E" w:rsidRPr="008B42A1" w:rsidRDefault="003B0B6E" w:rsidP="003B0B6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 xml:space="preserve">Landstingslov nr. 12 af 2. november 2006 om indkomstskat § </w:t>
            </w:r>
            <w:r w:rsidR="00023EDD" w:rsidRPr="008B42A1">
              <w:rPr>
                <w:rFonts w:ascii="Times New Roman" w:hAnsi="Times New Roman" w:cs="Times New Roman"/>
              </w:rPr>
              <w:t>14</w:t>
            </w:r>
            <w:r w:rsidRPr="008B42A1">
              <w:rPr>
                <w:rFonts w:ascii="Times New Roman" w:hAnsi="Times New Roman" w:cs="Times New Roman"/>
              </w:rPr>
              <w:t>. </w:t>
            </w:r>
            <w:r w:rsidRPr="008B42A1">
              <w:rPr>
                <w:rFonts w:ascii="Times New Roman" w:hAnsi="Times New Roman" w:cs="Times New Roman"/>
                <w:i/>
                <w:iCs/>
              </w:rPr>
              <w:t>Den skattepligtige indkomst omfatter f.eks.: 1) Indtægter fra enhver form for erhvervsmæssig virksomhed, for eksempel indtægt af … vederlag for videnskabelig, kunstnerisk eller litterær virksomhed eller for arbejde, tjeneste eller bistandsydelse af enhver art.</w:t>
            </w:r>
          </w:p>
          <w:p w14:paraId="05DCA3EC" w14:textId="77777777" w:rsidR="005852F3" w:rsidRPr="008B42A1" w:rsidRDefault="005852F3" w:rsidP="003B0B6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>Landstingslov nr. 12 af 2. november 2006 om indkomstskat § 75. </w:t>
            </w:r>
          </w:p>
          <w:p w14:paraId="7C89583E" w14:textId="77777777" w:rsidR="003B0B6E" w:rsidRPr="008B42A1" w:rsidRDefault="003B0B6E" w:rsidP="003B0B6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>Skattetræk i Grønland (legater).</w:t>
            </w:r>
          </w:p>
          <w:p w14:paraId="3C0B359D" w14:textId="4EF3F1D3" w:rsidR="005852F3" w:rsidRPr="008B42A1" w:rsidRDefault="00481E0F" w:rsidP="003B0B6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B42A1">
              <w:rPr>
                <w:rFonts w:ascii="Times New Roman" w:hAnsi="Times New Roman" w:cs="Times New Roman"/>
              </w:rPr>
              <w:t>Selvstyre b</w:t>
            </w:r>
            <w:r w:rsidR="005852F3" w:rsidRPr="008B42A1">
              <w:rPr>
                <w:rFonts w:ascii="Times New Roman" w:hAnsi="Times New Roman" w:cs="Times New Roman"/>
              </w:rPr>
              <w:t>ekendtgørelse nr. 10 af 20/9-2011 om opkrævning af indkomstskat mv.</w:t>
            </w:r>
          </w:p>
          <w:p w14:paraId="1514A1E1" w14:textId="77777777" w:rsidR="003B0B6E" w:rsidRPr="00C70869" w:rsidRDefault="003B0B6E" w:rsidP="003B0B6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720"/>
              <w:gridCol w:w="6682"/>
            </w:tblGrid>
            <w:tr w:rsidR="007B424E" w:rsidRPr="00C70869" w14:paraId="49AB64FA" w14:textId="77777777" w:rsidTr="007B424E">
              <w:tc>
                <w:tcPr>
                  <w:tcW w:w="2720" w:type="dxa"/>
                </w:tcPr>
                <w:p w14:paraId="5392E00C" w14:textId="77777777" w:rsidR="007B424E" w:rsidRPr="00C70869" w:rsidRDefault="007B424E" w:rsidP="003B0B6E">
                  <w:pPr>
                    <w:rPr>
                      <w:rFonts w:ascii="Times New Roman" w:hAnsi="Times New Roman" w:cs="Times New Roman"/>
                    </w:rPr>
                  </w:pPr>
                  <w:r w:rsidRPr="00C70869">
                    <w:rPr>
                      <w:rFonts w:ascii="Times New Roman" w:hAnsi="Times New Roman" w:cs="Times New Roman"/>
                    </w:rPr>
                    <w:t>Indforstået</w:t>
                  </w:r>
                </w:p>
              </w:tc>
              <w:tc>
                <w:tcPr>
                  <w:tcW w:w="6682" w:type="dxa"/>
                </w:tcPr>
                <w:p w14:paraId="44AA05C0" w14:textId="77777777" w:rsidR="007B424E" w:rsidRPr="00C70869" w:rsidRDefault="007B424E" w:rsidP="003B0B6E">
                  <w:pPr>
                    <w:rPr>
                      <w:rFonts w:ascii="Times New Roman" w:hAnsi="Times New Roman" w:cs="Times New Roman"/>
                    </w:rPr>
                  </w:pPr>
                  <w:r w:rsidRPr="00C70869">
                    <w:rPr>
                      <w:rFonts w:ascii="Times New Roman" w:hAnsi="Times New Roman" w:cs="Times New Roman"/>
                    </w:rPr>
                    <w:t>Ja/nej</w:t>
                  </w:r>
                </w:p>
              </w:tc>
            </w:tr>
          </w:tbl>
          <w:p w14:paraId="4F4D9692" w14:textId="77777777" w:rsidR="007B424E" w:rsidRPr="00C70869" w:rsidRDefault="007B424E" w:rsidP="003B0B6E">
            <w:pPr>
              <w:rPr>
                <w:rFonts w:ascii="Times New Roman" w:hAnsi="Times New Roman" w:cs="Times New Roman"/>
              </w:rPr>
            </w:pPr>
          </w:p>
        </w:tc>
      </w:tr>
    </w:tbl>
    <w:p w14:paraId="17BCD720" w14:textId="77777777" w:rsidR="00F32785" w:rsidRDefault="00F32785" w:rsidP="00A83280">
      <w:pPr>
        <w:spacing w:before="0" w:after="0"/>
        <w:rPr>
          <w:rFonts w:ascii="Times New Roman" w:hAnsi="Times New Roman" w:cs="Times New Roman"/>
        </w:rPr>
      </w:pPr>
    </w:p>
    <w:p w14:paraId="429594DB" w14:textId="77777777" w:rsidR="00F32785" w:rsidRDefault="00F32785" w:rsidP="00A83280">
      <w:pPr>
        <w:spacing w:before="0" w:after="0"/>
        <w:rPr>
          <w:rFonts w:ascii="Times New Roman" w:hAnsi="Times New Roman" w:cs="Times New Roman"/>
        </w:rPr>
      </w:pPr>
    </w:p>
    <w:p w14:paraId="7F7C722B" w14:textId="77777777" w:rsidR="00F32785" w:rsidRDefault="00F32785" w:rsidP="00A83280">
      <w:pPr>
        <w:spacing w:before="0" w:after="0"/>
        <w:rPr>
          <w:rFonts w:ascii="Times New Roman" w:hAnsi="Times New Roman" w:cs="Times New Roman"/>
        </w:rPr>
      </w:pPr>
    </w:p>
    <w:sectPr w:rsidR="00F32785" w:rsidSect="00A83280">
      <w:footerReference w:type="default" r:id="rId12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B759" w14:textId="77777777" w:rsidR="00005AF8" w:rsidRDefault="00005AF8" w:rsidP="00960EA0">
      <w:pPr>
        <w:spacing w:before="0" w:after="0" w:line="240" w:lineRule="auto"/>
      </w:pPr>
      <w:r>
        <w:separator/>
      </w:r>
    </w:p>
  </w:endnote>
  <w:endnote w:type="continuationSeparator" w:id="0">
    <w:p w14:paraId="6555CBC3" w14:textId="77777777" w:rsidR="00005AF8" w:rsidRDefault="00005AF8" w:rsidP="00960E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834966"/>
      <w:docPartObj>
        <w:docPartGallery w:val="Page Numbers (Bottom of Page)"/>
        <w:docPartUnique/>
      </w:docPartObj>
    </w:sdtPr>
    <w:sdtEndPr/>
    <w:sdtContent>
      <w:p w14:paraId="63739217" w14:textId="71AA6E69" w:rsidR="007B424E" w:rsidRDefault="007B424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0F">
          <w:rPr>
            <w:noProof/>
          </w:rPr>
          <w:t>1</w:t>
        </w:r>
        <w:r>
          <w:fldChar w:fldCharType="end"/>
        </w:r>
      </w:p>
    </w:sdtContent>
  </w:sdt>
  <w:p w14:paraId="63B85AEA" w14:textId="77777777" w:rsidR="007B424E" w:rsidRDefault="007B42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A5B1" w14:textId="77777777" w:rsidR="00005AF8" w:rsidRDefault="00005AF8" w:rsidP="00960EA0">
      <w:pPr>
        <w:spacing w:before="0" w:after="0" w:line="240" w:lineRule="auto"/>
      </w:pPr>
      <w:r>
        <w:separator/>
      </w:r>
    </w:p>
  </w:footnote>
  <w:footnote w:type="continuationSeparator" w:id="0">
    <w:p w14:paraId="25D5333F" w14:textId="77777777" w:rsidR="00005AF8" w:rsidRDefault="00005AF8" w:rsidP="00960E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7B4"/>
    <w:multiLevelType w:val="hybridMultilevel"/>
    <w:tmpl w:val="81B80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61B"/>
    <w:multiLevelType w:val="hybridMultilevel"/>
    <w:tmpl w:val="A5A41A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BFD"/>
    <w:multiLevelType w:val="hybridMultilevel"/>
    <w:tmpl w:val="466CF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22FEB"/>
    <w:multiLevelType w:val="hybridMultilevel"/>
    <w:tmpl w:val="22243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519B"/>
    <w:multiLevelType w:val="hybridMultilevel"/>
    <w:tmpl w:val="FF620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5020"/>
    <w:multiLevelType w:val="hybridMultilevel"/>
    <w:tmpl w:val="3A36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4E2"/>
    <w:multiLevelType w:val="hybridMultilevel"/>
    <w:tmpl w:val="912A7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F5A1B"/>
    <w:multiLevelType w:val="hybridMultilevel"/>
    <w:tmpl w:val="0BCE3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5E"/>
    <w:rsid w:val="00005AF8"/>
    <w:rsid w:val="000166DD"/>
    <w:rsid w:val="0002330D"/>
    <w:rsid w:val="000236F6"/>
    <w:rsid w:val="00023EDD"/>
    <w:rsid w:val="000601B7"/>
    <w:rsid w:val="0007432B"/>
    <w:rsid w:val="00086D44"/>
    <w:rsid w:val="000B698E"/>
    <w:rsid w:val="001461DB"/>
    <w:rsid w:val="00180EAE"/>
    <w:rsid w:val="001E23AD"/>
    <w:rsid w:val="002071BD"/>
    <w:rsid w:val="0028255E"/>
    <w:rsid w:val="00282739"/>
    <w:rsid w:val="002A783A"/>
    <w:rsid w:val="002E13F7"/>
    <w:rsid w:val="002F3D68"/>
    <w:rsid w:val="003A35DD"/>
    <w:rsid w:val="003B0B6E"/>
    <w:rsid w:val="003E1B21"/>
    <w:rsid w:val="0045646B"/>
    <w:rsid w:val="00481E0F"/>
    <w:rsid w:val="004A314B"/>
    <w:rsid w:val="004A7564"/>
    <w:rsid w:val="0056755E"/>
    <w:rsid w:val="005852F3"/>
    <w:rsid w:val="005875A7"/>
    <w:rsid w:val="005B0A06"/>
    <w:rsid w:val="005D2132"/>
    <w:rsid w:val="00613593"/>
    <w:rsid w:val="00674B7C"/>
    <w:rsid w:val="00692EDE"/>
    <w:rsid w:val="00697B6B"/>
    <w:rsid w:val="006A4A8D"/>
    <w:rsid w:val="006B4D01"/>
    <w:rsid w:val="006C5CD2"/>
    <w:rsid w:val="006D6F84"/>
    <w:rsid w:val="007320CF"/>
    <w:rsid w:val="007366AC"/>
    <w:rsid w:val="007618F6"/>
    <w:rsid w:val="0077235F"/>
    <w:rsid w:val="0078010E"/>
    <w:rsid w:val="0079058F"/>
    <w:rsid w:val="007A6A3A"/>
    <w:rsid w:val="007B424E"/>
    <w:rsid w:val="007D0E5F"/>
    <w:rsid w:val="007E1433"/>
    <w:rsid w:val="00816B8E"/>
    <w:rsid w:val="00844C33"/>
    <w:rsid w:val="0087718C"/>
    <w:rsid w:val="008B42A1"/>
    <w:rsid w:val="008C00D5"/>
    <w:rsid w:val="008D723B"/>
    <w:rsid w:val="009267D3"/>
    <w:rsid w:val="009374D1"/>
    <w:rsid w:val="009549F7"/>
    <w:rsid w:val="00960EA0"/>
    <w:rsid w:val="00985BDD"/>
    <w:rsid w:val="00996733"/>
    <w:rsid w:val="009A14FB"/>
    <w:rsid w:val="009A7BB4"/>
    <w:rsid w:val="00A00ED1"/>
    <w:rsid w:val="00A10BFF"/>
    <w:rsid w:val="00A1631D"/>
    <w:rsid w:val="00A17BA3"/>
    <w:rsid w:val="00A229EF"/>
    <w:rsid w:val="00A83280"/>
    <w:rsid w:val="00A87D8B"/>
    <w:rsid w:val="00AA2C0F"/>
    <w:rsid w:val="00AA6D89"/>
    <w:rsid w:val="00AF4D0D"/>
    <w:rsid w:val="00AF5863"/>
    <w:rsid w:val="00B16675"/>
    <w:rsid w:val="00B35375"/>
    <w:rsid w:val="00B36D68"/>
    <w:rsid w:val="00C66E47"/>
    <w:rsid w:val="00C70869"/>
    <w:rsid w:val="00C91E4A"/>
    <w:rsid w:val="00CC27F4"/>
    <w:rsid w:val="00CE7957"/>
    <w:rsid w:val="00D26344"/>
    <w:rsid w:val="00DD0B80"/>
    <w:rsid w:val="00E063C3"/>
    <w:rsid w:val="00E3389C"/>
    <w:rsid w:val="00E67908"/>
    <w:rsid w:val="00E7651E"/>
    <w:rsid w:val="00EC55D2"/>
    <w:rsid w:val="00ED3892"/>
    <w:rsid w:val="00ED3A00"/>
    <w:rsid w:val="00EF1F33"/>
    <w:rsid w:val="00EF7EF7"/>
    <w:rsid w:val="00F123BD"/>
    <w:rsid w:val="00F32785"/>
    <w:rsid w:val="00F464E4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70C7"/>
  <w15:chartTrackingRefBased/>
  <w15:docId w15:val="{32057704-FAD8-4562-B1CB-94DF34B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5E"/>
  </w:style>
  <w:style w:type="paragraph" w:styleId="Overskrift1">
    <w:name w:val="heading 1"/>
    <w:basedOn w:val="Normal"/>
    <w:next w:val="Normal"/>
    <w:link w:val="Overskrift1Tegn"/>
    <w:uiPriority w:val="9"/>
    <w:qFormat/>
    <w:rsid w:val="0056755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755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755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755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755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755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755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75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75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755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755E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755E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755E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755E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755E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6755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56755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6755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75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755E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56755E"/>
    <w:rPr>
      <w:b/>
      <w:bCs/>
    </w:rPr>
  </w:style>
  <w:style w:type="character" w:styleId="Fremhv">
    <w:name w:val="Emphasis"/>
    <w:uiPriority w:val="20"/>
    <w:qFormat/>
    <w:rsid w:val="0056755E"/>
    <w:rPr>
      <w:caps/>
      <w:color w:val="1F3763" w:themeColor="accent1" w:themeShade="7F"/>
      <w:spacing w:val="5"/>
    </w:rPr>
  </w:style>
  <w:style w:type="paragraph" w:styleId="Ingenafstand">
    <w:name w:val="No Spacing"/>
    <w:link w:val="IngenafstandTegn"/>
    <w:uiPriority w:val="1"/>
    <w:qFormat/>
    <w:rsid w:val="0056755E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56755E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56755E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755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755E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56755E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56755E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56755E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56755E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56755E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6755E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6755E"/>
  </w:style>
  <w:style w:type="table" w:styleId="Tabel-Gitter">
    <w:name w:val="Table Grid"/>
    <w:basedOn w:val="Tabel-Normal"/>
    <w:uiPriority w:val="39"/>
    <w:rsid w:val="0056755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E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EA0"/>
  </w:style>
  <w:style w:type="paragraph" w:styleId="Sidefod">
    <w:name w:val="footer"/>
    <w:basedOn w:val="Normal"/>
    <w:link w:val="SidefodTegn"/>
    <w:uiPriority w:val="99"/>
    <w:unhideWhenUsed/>
    <w:rsid w:val="00960EA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EA0"/>
  </w:style>
  <w:style w:type="paragraph" w:styleId="Listeafsnit">
    <w:name w:val="List Paragraph"/>
    <w:basedOn w:val="Normal"/>
    <w:uiPriority w:val="34"/>
    <w:qFormat/>
    <w:rsid w:val="00960E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25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97B6B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97B6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66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66D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66D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166D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166DD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52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meq@sermersooq.g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a3c7f3665c3f4ddab65e7e70f16e8438 xmlns="39181A78-B357-4E55-8ED1-5739EC3C3277">
      <Terms xmlns="http://schemas.microsoft.com/office/infopath/2007/PartnerControls"/>
    </a3c7f3665c3f4ddab65e7e70f16e8438>
    <CCMAgendaStatus xmlns="39181A78-B357-4E55-8ED1-5739EC3C3277" xsi:nil="true"/>
    <Korrespondance xmlns="http://schemas.microsoft.com/sharepoint/v3">Intern</Korrespondance>
    <Dato xmlns="39181A78-B357-4E55-8ED1-5739EC3C3277">2022-01-25T03:00:00+00:00</Dato>
    <CCMCognitiveType xmlns="http://schemas.microsoft.com/sharepoint/v3">0</CCMCognitiveType>
    <Afsender xmlns="39181A78-B357-4E55-8ED1-5739EC3C3277" xsi:nil="true"/>
    <Modtager xmlns="39181A78-B357-4E55-8ED1-5739EC3C3277"/>
    <CCMAgendaItemId xmlns="39181A78-B357-4E55-8ED1-5739EC3C3277" xsi:nil="true"/>
    <CCMMeetingCaseInstanceId xmlns="39181A78-B357-4E55-8ED1-5739EC3C3277" xsi:nil="true"/>
    <CaseOwner xmlns="http://schemas.microsoft.com/sharepoint/v3">
      <UserInfo>
        <DisplayName/>
        <AccountId xsi:nil="true"/>
        <AccountType/>
      </UserInfo>
    </CaseOwner>
    <CCMMeetingCaseId xmlns="39181A78-B357-4E55-8ED1-5739EC3C3277" xsi:nil="true"/>
    <CCMManageRelations xmlns="39181A78-B357-4E55-8ED1-5739EC3C3277" xsi:nil="true"/>
    <TrackID xmlns="http://schemas.microsoft.com/sharepoint/v3" xsi:nil="true"/>
    <CCMMeetingCaseLink xmlns="39181A78-B357-4E55-8ED1-5739EC3C3277">
      <Url xsi:nil="true"/>
      <Description xsi:nil="true"/>
    </CCMMeetingCaseLink>
    <Classification xmlns="http://schemas.microsoft.com/sharepoint/v3" xsi:nil="true"/>
    <Beskrivelse xmlns="39181A78-B357-4E55-8ED1-5739EC3C3277" xsi:nil="true"/>
    <CCMAgendaDocumentStatus xmlns="39181A78-B357-4E55-8ED1-5739EC3C3277" xsi:nil="true"/>
    <Part xmlns="39181A78-B357-4E55-8ED1-5739EC3C3277"/>
    <TaxCatchAll xmlns="1f02f7b8-6be5-4bb3-88b3-f5180f9aa054"/>
    <CCMMetadataExtractionStatus xmlns="http://schemas.microsoft.com/sharepoint/v3">CCMPageCount:InProgress;CCMCommentCount:InProgress</CCMMetadataExtractionStatus>
    <LocalAttachment xmlns="http://schemas.microsoft.com/sharepoint/v3">false</LocalAttachment>
    <CaseRecordNumber xmlns="http://schemas.microsoft.com/sharepoint/v3">0</CaseRecordNumber>
    <CaseID xmlns="http://schemas.microsoft.com/sharepoint/v3">EMN-2022-00234</CaseID>
    <RegistrationDate xmlns="http://schemas.microsoft.com/sharepoint/v3" xsi:nil="true"/>
    <Related xmlns="http://schemas.microsoft.com/sharepoint/v3">false</Related>
    <CCMSystemID xmlns="http://schemas.microsoft.com/sharepoint/v3">ef381e79-fb28-4649-bec9-1a6afc4d442c</CCMSystemID>
    <CCMVisualId xmlns="http://schemas.microsoft.com/sharepoint/v3">EMN-2022-00234</CCMVisualId>
    <Finalized xmlns="http://schemas.microsoft.com/sharepoint/v3">false</Finalized>
    <DocID xmlns="http://schemas.microsoft.com/sharepoint/v3">2651555</DocID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TemplateID xmlns="http://schemas.microsoft.com/sharepoint/v3">0</CCMTempla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3E035EAC4B5ED45B14667283B813500" ma:contentTypeVersion="0" ma:contentTypeDescription="GetOrganized dokument" ma:contentTypeScope="" ma:versionID="4aa88f1ec4efc26e7508e24bb98b8fec">
  <xsd:schema xmlns:xsd="http://www.w3.org/2001/XMLSchema" xmlns:xs="http://www.w3.org/2001/XMLSchema" xmlns:p="http://schemas.microsoft.com/office/2006/metadata/properties" xmlns:ns1="http://schemas.microsoft.com/sharepoint/v3" xmlns:ns2="39181A78-B357-4E55-8ED1-5739EC3C3277" xmlns:ns3="1f02f7b8-6be5-4bb3-88b3-f5180f9aa054" targetNamespace="http://schemas.microsoft.com/office/2006/metadata/properties" ma:root="true" ma:fieldsID="7b851e04425850bf409c6ea6f68f9785" ns1:_="" ns2:_="" ns3:_="">
    <xsd:import namespace="http://schemas.microsoft.com/sharepoint/v3"/>
    <xsd:import namespace="39181A78-B357-4E55-8ED1-5739EC3C3277"/>
    <xsd:import namespace="1f02f7b8-6be5-4bb3-88b3-f5180f9aa054"/>
    <xsd:element name="properties">
      <xsd:complexType>
        <xsd:sequence>
          <xsd:element name="documentManagement">
            <xsd:complexType>
              <xsd:all>
                <xsd:element ref="ns1:Korrespondance" minOccurs="0"/>
                <xsd:element ref="ns1:CaseOwner" minOccurs="0"/>
                <xsd:element ref="ns2:Dato" minOccurs="0"/>
                <xsd:element ref="ns1:Forsendelsesdato" minOccurs="0"/>
                <xsd:element ref="ns1:TrackID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Part" minOccurs="0"/>
                <xsd:element ref="ns1:CCMCognitiveType" minOccurs="0"/>
                <xsd:element ref="ns1:Classificati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VisualId" minOccurs="0"/>
                <xsd:element ref="ns1:CCMOriginalDocID" minOccurs="0"/>
                <xsd:element ref="ns2:CCMManageRelations" minOccurs="0"/>
                <xsd:element ref="ns2:Afsender" minOccurs="0"/>
                <xsd:element ref="ns2:Modtager" minOccurs="0"/>
                <xsd:element ref="ns2:Beskrivels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3" nillable="true" ma:displayName="Sagsbehand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6" nillable="true" ma:displayName="Forsendelsesdato" ma:internalName="Forsendelsesdato">
      <xsd:simpleType>
        <xsd:restriction base="dms:DateTime"/>
      </xsd:simpleType>
    </xsd:element>
    <xsd:element name="TrackID" ma:index="7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CMCognitiveType" ma:index="12" nillable="true" ma:displayName="Følsomhed" ma:decimals="0" ma:description="" ma:internalName="CCMCognitiveType" ma:readOnly="false">
      <xsd:simpleType>
        <xsd:restriction base="dms:Number"/>
      </xsd:simpleType>
    </xsd:element>
    <xsd:element name="Classification" ma:index="1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VisualId" ma:index="43" nillable="true" ma:displayName="Sags ID" ma:default="Tildeler" ma:internalName="CCMVisualId" ma:readOnly="true">
      <xsd:simpleType>
        <xsd:restriction base="dms:Text"/>
      </xsd:simpleType>
    </xsd:element>
    <xsd:element name="CCMOriginalDocID" ma:index="44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50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1" nillable="true" ma:displayName="Sider" ma:decimals="0" ma:internalName="CCMPageCount" ma:readOnly="true">
      <xsd:simpleType>
        <xsd:restriction base="dms:Number"/>
      </xsd:simpleType>
    </xsd:element>
    <xsd:element name="CCMCommentCount" ma:index="52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53" nillable="true" ma:displayName="Opgaver" ma:decimals="0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81A78-B357-4E55-8ED1-5739EC3C3277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CCMAgendaDocumentStatus" ma:index="8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9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0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" ma:index="11" nillable="true" ma:displayName="Part" ma:list="{1CF3BAC5-A848-4AB2-9E43-294F7CF41FB5}" ma:internalName="Part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5" nillable="true" ma:taxonomy="true" ma:internalName="a3c7f3665c3f4ddab65e7e70f16e8438" ma:taxonomyFieldName="Dokumenttype" ma:displayName="Dokumenttype" ma:default="" ma:fieldId="{a3c7f366-5c3f-4dda-b65e-7e70f16e8438}" ma:sspId="4cf48868-40d8-4679-a018-3616931fa327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  <xsd:element name="CCMManageRelations" ma:index="46" nillable="true" ma:displayName="CCMManageRelations" ma:internalName="CCMManageRelations">
      <xsd:simpleType>
        <xsd:restriction base="dms:Text"/>
      </xsd:simpleType>
    </xsd:element>
    <xsd:element name="Afsender" ma:index="47" nillable="true" ma:displayName="Afsender" ma:hidden="true" ma:list="{1CF3BAC5-A848-4AB2-9E43-294F7CF41FB5}" ma:internalName="Afsender" ma:readOnly="false" ma:showField="VisNavn">
      <xsd:simpleType>
        <xsd:restriction base="dms:Lookup"/>
      </xsd:simpleType>
    </xsd:element>
    <xsd:element name="Modtager" ma:index="48" nillable="true" ma:displayName="Modtagere" ma:hidden="true" ma:list="{1CF3BAC5-A848-4AB2-9E43-294F7CF41FB5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skrivelse" ma:index="49" nillable="true" ma:displayName="Beskrivelse" ma:internalName="Beskrive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2f7b8-6be5-4bb3-88b3-f5180f9aa054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36a1746-7d73-4d05-aa21-c64113e10d0b}" ma:internalName="TaxCatchAll" ma:showField="CatchAllData" ma:web="1f02f7b8-6be5-4bb3-88b3-f5180f9a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9D5C-89AA-40F0-B16C-58EBD8839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937BE-DFF4-4297-8FEE-8B4F35ACCFD1}">
  <ds:schemaRefs>
    <ds:schemaRef ds:uri="1f02f7b8-6be5-4bb3-88b3-f5180f9aa054"/>
    <ds:schemaRef ds:uri="http://schemas.microsoft.com/office/2006/metadata/properties"/>
    <ds:schemaRef ds:uri="http://purl.org/dc/dcmitype/"/>
    <ds:schemaRef ds:uri="http://purl.org/dc/elements/1.1/"/>
    <ds:schemaRef ds:uri="39181A78-B357-4E55-8ED1-5739EC3C3277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90B035-C259-4B31-B057-CF17FE20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181A78-B357-4E55-8ED1-5739EC3C3277"/>
    <ds:schemaRef ds:uri="1f02f7b8-6be5-4bb3-88b3-f5180f9aa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3E454-2018-4A7D-920C-D547811D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SERMEQ PULJEN skema 2022_DK</vt:lpstr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SERMEQ PULJEN skema 2022_DK</dc:title>
  <dc:subject/>
  <dc:creator>Christine Louise Grandjean Odderskov</dc:creator>
  <cp:keywords/>
  <dc:description/>
  <cp:lastModifiedBy>Ivana Heilmann Brøns</cp:lastModifiedBy>
  <cp:revision>3</cp:revision>
  <dcterms:created xsi:type="dcterms:W3CDTF">2024-02-07T10:48:00Z</dcterms:created>
  <dcterms:modified xsi:type="dcterms:W3CDTF">2024-02-07T16:38:00Z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0x010100AC085CFC53BC46CEA2EADE194AD9D48200A3E035EAC4B5ED45B14667283B813500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System">
    <vt:lpwstr> </vt:lpwstr>
  </property>
  <property fmtid="{D5CDD505-2E9C-101B-9397-08002B2CF9AE}" pid="8" name="CCMEventContext">
    <vt:lpwstr>990f3848-5ce7-42f6-aa47-64038b1c9216</vt:lpwstr>
  </property>
  <property fmtid="{D5CDD505-2E9C-101B-9397-08002B2CF9AE}" pid="9" name="Dokumenttype">
    <vt:lpwstr/>
  </property>
</Properties>
</file>