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38C0" w14:textId="77777777" w:rsidR="00AA7932" w:rsidRPr="00C27EBE" w:rsidRDefault="00AA7932" w:rsidP="00AA7932">
      <w:pPr>
        <w:jc w:val="center"/>
        <w:rPr>
          <w:rFonts w:ascii="Aptos Serif" w:hAnsi="Aptos Serif" w:cs="Aptos Serif"/>
          <w:b/>
          <w:bCs/>
          <w:sz w:val="28"/>
          <w:szCs w:val="28"/>
        </w:rPr>
      </w:pPr>
      <w:r>
        <w:rPr>
          <w:rFonts w:ascii="Aptos Serif" w:hAnsi="Aptos Serif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723AF62A" wp14:editId="5B028FFC">
            <wp:simplePos x="0" y="0"/>
            <wp:positionH relativeFrom="page">
              <wp:posOffset>7505700</wp:posOffset>
            </wp:positionH>
            <wp:positionV relativeFrom="paragraph">
              <wp:posOffset>-464185</wp:posOffset>
            </wp:positionV>
            <wp:extent cx="7597140" cy="3648710"/>
            <wp:effectExtent l="38100" t="0" r="41910" b="46990"/>
            <wp:wrapNone/>
            <wp:docPr id="1042588310" name="Picture 4" descr="A white bear with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836227" name="Picture 4" descr="A white bear with a blue background&#10;&#10;AI-generated content may be incorrect."/>
                    <pic:cNvPicPr/>
                  </pic:nvPicPr>
                  <pic:blipFill>
                    <a:blip r:embed="rId8">
                      <a:alphaModFix amt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140" cy="364871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 Serif" w:hAnsi="Aptos Serif"/>
          <w:b/>
          <w:sz w:val="28"/>
        </w:rPr>
        <w:t>Kalaallit Nunaannit aatsitassanik tuniniaanissamut atugassamik aatsitassanik annissinermut uppernarsaat</w:t>
      </w:r>
    </w:p>
    <w:p w14:paraId="676B4824" w14:textId="157973A1" w:rsidR="00443B25" w:rsidRPr="00781ACF" w:rsidRDefault="00443B25" w:rsidP="00443B25">
      <w:pPr>
        <w:jc w:val="center"/>
        <w:rPr>
          <w:rFonts w:ascii="Aptos Serif" w:hAnsi="Aptos Serif" w:cs="Aptos Serif"/>
          <w:b/>
          <w:bCs/>
          <w:sz w:val="48"/>
          <w:szCs w:val="48"/>
          <w:lang w:val="da-DK"/>
        </w:rPr>
      </w:pPr>
    </w:p>
    <w:p w14:paraId="7CF1EFBB" w14:textId="77777777" w:rsidR="00AA7932" w:rsidRDefault="00AA7932" w:rsidP="00443B25">
      <w:pPr>
        <w:rPr>
          <w:rFonts w:ascii="Aptos Serif" w:hAnsi="Aptos Serif" w:cs="Aptos Serif"/>
          <w:b/>
          <w:bCs/>
          <w:lang w:val="da-DK"/>
        </w:rPr>
      </w:pPr>
    </w:p>
    <w:p w14:paraId="1A05514A" w14:textId="77777777" w:rsidR="00AA7932" w:rsidRPr="00AD580C" w:rsidRDefault="00AA7932" w:rsidP="00443B25">
      <w:pPr>
        <w:rPr>
          <w:rFonts w:ascii="Aptos Serif" w:hAnsi="Aptos Serif" w:cs="Aptos Serif"/>
          <w:b/>
          <w:bCs/>
          <w:sz w:val="22"/>
          <w:szCs w:val="22"/>
          <w:lang w:val="da-DK"/>
        </w:rPr>
      </w:pPr>
    </w:p>
    <w:p w14:paraId="6E8F78C1" w14:textId="413A1B59" w:rsidR="00443B25" w:rsidRPr="00AD580C" w:rsidRDefault="0020643A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>Tunisisup aqqa:</w:t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  <w:t xml:space="preserve">Uppernarsaatitut allagartap normua: </w:t>
      </w:r>
    </w:p>
    <w:p w14:paraId="64332CBD" w14:textId="1EA512E7" w:rsidR="00443B25" w:rsidRPr="00AD580C" w:rsidRDefault="00443B25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>Najugaqarfik:</w:t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  <w:t xml:space="preserve">Ulloq akiliiffissaq: </w:t>
      </w:r>
    </w:p>
    <w:p w14:paraId="5BEF3592" w14:textId="31262FDE" w:rsidR="00443B25" w:rsidRPr="00AD580C" w:rsidRDefault="00443B25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 xml:space="preserve">Postnormu aamma illoqarfik </w:t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  <w:r>
        <w:rPr>
          <w:rFonts w:ascii="Aptos Serif" w:hAnsi="Aptos Serif"/>
          <w:b/>
          <w:sz w:val="22"/>
        </w:rPr>
        <w:tab/>
      </w:r>
    </w:p>
    <w:p w14:paraId="3E78B797" w14:textId="303B5277" w:rsidR="00443B25" w:rsidRPr="00AD580C" w:rsidRDefault="00DD6D48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>Oqarasuaatip normua:</w:t>
      </w:r>
    </w:p>
    <w:p w14:paraId="3FCC0824" w14:textId="3AA3EBA1" w:rsidR="00FE01E2" w:rsidRPr="00AD580C" w:rsidRDefault="00DD6D48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>Maili:</w:t>
      </w:r>
    </w:p>
    <w:p w14:paraId="476FF4FE" w14:textId="2D1692C2" w:rsidR="00AA7932" w:rsidRPr="00AD580C" w:rsidRDefault="00AA7932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>Immaqa CVR.nr:</w:t>
      </w:r>
      <w:r>
        <w:rPr>
          <w:rFonts w:ascii="Aptos Serif" w:hAnsi="Aptos Serif"/>
          <w:b/>
          <w:sz w:val="22"/>
        </w:rPr>
        <w:tab/>
      </w:r>
    </w:p>
    <w:p w14:paraId="51464E7C" w14:textId="236E8707" w:rsidR="00AA7932" w:rsidRPr="00AD580C" w:rsidRDefault="00AA7932" w:rsidP="00443B25">
      <w:pPr>
        <w:rPr>
          <w:rFonts w:ascii="Aptos Serif" w:hAnsi="Aptos Serif" w:cs="Aptos Serif"/>
          <w:b/>
          <w:bCs/>
          <w:sz w:val="22"/>
          <w:szCs w:val="22"/>
        </w:rPr>
      </w:pPr>
      <w:r>
        <w:rPr>
          <w:rFonts w:ascii="Aptos Serif" w:hAnsi="Aptos Serif"/>
          <w:b/>
          <w:sz w:val="22"/>
        </w:rPr>
        <w:t xml:space="preserve">Najukkami aatsitassarsiorsinnaanermut akuersissutip normua:  </w:t>
      </w:r>
    </w:p>
    <w:p w14:paraId="70C11DE0" w14:textId="1E5C4393" w:rsidR="00443B25" w:rsidRPr="00444B71" w:rsidRDefault="00443B25" w:rsidP="00D51641">
      <w:pPr>
        <w:jc w:val="right"/>
        <w:rPr>
          <w:rFonts w:ascii="Aptos Serif" w:hAnsi="Aptos Serif" w:cs="Aptos Serif"/>
          <w:b/>
          <w:bCs/>
          <w:sz w:val="22"/>
          <w:szCs w:val="22"/>
        </w:rPr>
      </w:pPr>
    </w:p>
    <w:p w14:paraId="12733394" w14:textId="5A421417" w:rsidR="00B54201" w:rsidRPr="00444B71" w:rsidRDefault="00B54201" w:rsidP="00443B25">
      <w:pPr>
        <w:rPr>
          <w:rFonts w:ascii="Aptos Serif" w:hAnsi="Aptos Serif" w:cs="Aptos Serif"/>
        </w:rPr>
      </w:pPr>
    </w:p>
    <w:p w14:paraId="4F758B9C" w14:textId="4F1086E5" w:rsidR="00443B25" w:rsidRPr="00AD580C" w:rsidRDefault="00AA7932" w:rsidP="00443B25">
      <w:pPr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/>
          <w:sz w:val="22"/>
        </w:rPr>
        <w:t>Aatsitassanik pisineq</w:t>
      </w:r>
    </w:p>
    <w:p w14:paraId="2DBD044E" w14:textId="1F966F13" w:rsidR="00741A4D" w:rsidRPr="00444B71" w:rsidRDefault="00741A4D" w:rsidP="00443B25">
      <w:pPr>
        <w:rPr>
          <w:rFonts w:ascii="Aptos Serif" w:hAnsi="Aptos Serif" w:cs="Aptos Serif"/>
          <w:b/>
          <w:bCs/>
          <w:sz w:val="22"/>
          <w:szCs w:val="22"/>
        </w:rPr>
      </w:pPr>
    </w:p>
    <w:tbl>
      <w:tblPr>
        <w:tblStyle w:val="Almindeligtabel4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43B25" w:rsidRPr="00AD580C" w14:paraId="7A08FDAA" w14:textId="77777777" w:rsidTr="002064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5F44BB6" w14:textId="60E5E40C" w:rsidR="00443B25" w:rsidRPr="00AD580C" w:rsidRDefault="00D8254E" w:rsidP="00443B25">
            <w:pPr>
              <w:spacing w:line="360" w:lineRule="auto"/>
              <w:rPr>
                <w:rFonts w:ascii="Aptos Serif" w:hAnsi="Aptos Serif" w:cs="Aptos Serif"/>
                <w:sz w:val="22"/>
                <w:szCs w:val="22"/>
              </w:rPr>
            </w:pPr>
            <w:r>
              <w:rPr>
                <w:rFonts w:ascii="Aptos Serif" w:hAnsi="Aptos Serif"/>
                <w:sz w:val="22"/>
              </w:rPr>
              <w:t>Aatsitassat</w:t>
            </w:r>
          </w:p>
        </w:tc>
        <w:tc>
          <w:tcPr>
            <w:tcW w:w="2254" w:type="dxa"/>
          </w:tcPr>
          <w:p w14:paraId="68097C40" w14:textId="31453AF2" w:rsidR="00443B25" w:rsidRPr="00AD580C" w:rsidRDefault="00443B25" w:rsidP="00443B2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  <w:r>
              <w:rPr>
                <w:rFonts w:ascii="Aptos Serif" w:hAnsi="Aptos Serif"/>
                <w:sz w:val="22"/>
              </w:rPr>
              <w:t>Amerlassusii</w:t>
            </w:r>
          </w:p>
        </w:tc>
        <w:tc>
          <w:tcPr>
            <w:tcW w:w="2254" w:type="dxa"/>
          </w:tcPr>
          <w:p w14:paraId="4EF09C1C" w14:textId="15C77EEE" w:rsidR="00443B25" w:rsidRPr="00AD580C" w:rsidRDefault="00AA7932" w:rsidP="00443B2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  <w:r>
              <w:rPr>
                <w:rFonts w:ascii="Aptos Serif" w:hAnsi="Aptos Serif"/>
                <w:sz w:val="22"/>
              </w:rPr>
              <w:t>Annertussutsit</w:t>
            </w:r>
          </w:p>
        </w:tc>
        <w:tc>
          <w:tcPr>
            <w:tcW w:w="2254" w:type="dxa"/>
          </w:tcPr>
          <w:p w14:paraId="7FA1B77C" w14:textId="7E2BB402" w:rsidR="00443B25" w:rsidRPr="00AD580C" w:rsidRDefault="00AA7932" w:rsidP="00443B2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  <w:r>
              <w:rPr>
                <w:rFonts w:ascii="Aptos Serif" w:hAnsi="Aptos Serif"/>
                <w:sz w:val="22"/>
              </w:rPr>
              <w:t>Aki</w:t>
            </w:r>
          </w:p>
        </w:tc>
      </w:tr>
      <w:tr w:rsidR="00443B25" w:rsidRPr="00AD580C" w14:paraId="320B571B" w14:textId="77777777" w:rsidTr="002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45F85912" w14:textId="11B11FDD" w:rsidR="00443B25" w:rsidRPr="00AD580C" w:rsidRDefault="00443B25" w:rsidP="00443B25">
            <w:pPr>
              <w:spacing w:line="360" w:lineRule="auto"/>
              <w:rPr>
                <w:rFonts w:ascii="Aptos Serif" w:hAnsi="Aptos Serif" w:cs="Apto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637DDA2F" w14:textId="6C09BE95" w:rsidR="00443B25" w:rsidRPr="00AD580C" w:rsidRDefault="00443B25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6E282453" w14:textId="4CE149A9" w:rsidR="00443B25" w:rsidRPr="00AD580C" w:rsidRDefault="00443B25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15066989" w14:textId="79D3AD6F" w:rsidR="00443B25" w:rsidRPr="00AD580C" w:rsidRDefault="00443B25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</w:tr>
      <w:tr w:rsidR="00443B25" w:rsidRPr="00AD580C" w14:paraId="63EEF1A3" w14:textId="77777777" w:rsidTr="00206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8197255" w14:textId="14E6E6B0" w:rsidR="00443B25" w:rsidRPr="00AD580C" w:rsidRDefault="00443B25" w:rsidP="00443B25">
            <w:pPr>
              <w:spacing w:line="360" w:lineRule="auto"/>
              <w:rPr>
                <w:rFonts w:ascii="Aptos Serif" w:hAnsi="Aptos Serif" w:cs="Apto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4" w:type="dxa"/>
          </w:tcPr>
          <w:p w14:paraId="03442AAF" w14:textId="3EEE1AA3" w:rsidR="00443B25" w:rsidRPr="00AD580C" w:rsidRDefault="00443B25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9261C2A" w14:textId="4F80A280" w:rsidR="00443B25" w:rsidRPr="00AD580C" w:rsidRDefault="00443B25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</w:tcPr>
          <w:p w14:paraId="761377FC" w14:textId="7EF44988" w:rsidR="00443B25" w:rsidRPr="00AD580C" w:rsidRDefault="00443B25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</w:tr>
      <w:tr w:rsidR="007D7854" w:rsidRPr="00AD580C" w14:paraId="56933BD5" w14:textId="77777777" w:rsidTr="002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6AD1E07C" w14:textId="77777777" w:rsidR="007D7854" w:rsidRPr="00AD580C" w:rsidRDefault="007D7854" w:rsidP="00443B25">
            <w:pPr>
              <w:spacing w:line="360" w:lineRule="auto"/>
              <w:rPr>
                <w:rFonts w:ascii="Aptos Serif" w:hAnsi="Aptos Serif" w:cs="Apto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109DE212" w14:textId="77777777" w:rsidR="007D7854" w:rsidRPr="00AD580C" w:rsidRDefault="007D7854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13F68B1B" w14:textId="77777777" w:rsidR="007D7854" w:rsidRPr="00AD580C" w:rsidRDefault="007D7854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744357FB" w14:textId="77777777" w:rsidR="007D7854" w:rsidRPr="00AD580C" w:rsidRDefault="007D7854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</w:tr>
      <w:tr w:rsidR="007D7854" w:rsidRPr="00AD580C" w14:paraId="28D848AF" w14:textId="77777777" w:rsidTr="00206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205AB9B9" w14:textId="77777777" w:rsidR="007D7854" w:rsidRPr="00AD580C" w:rsidRDefault="007D7854" w:rsidP="00443B25">
            <w:pPr>
              <w:spacing w:line="360" w:lineRule="auto"/>
              <w:rPr>
                <w:rFonts w:ascii="Aptos Serif" w:hAnsi="Aptos Serif" w:cs="Apto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393C3ED" w14:textId="77777777" w:rsidR="007D7854" w:rsidRPr="00AD580C" w:rsidRDefault="007D7854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6D02D24" w14:textId="77777777" w:rsidR="007D7854" w:rsidRPr="00AD580C" w:rsidRDefault="007D7854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</w:tcPr>
          <w:p w14:paraId="5B60BA4F" w14:textId="77777777" w:rsidR="007D7854" w:rsidRPr="00AD580C" w:rsidRDefault="007D7854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</w:tr>
      <w:tr w:rsidR="007D7854" w:rsidRPr="00AD580C" w14:paraId="07AF186A" w14:textId="77777777" w:rsidTr="00206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shd w:val="clear" w:color="auto" w:fill="auto"/>
          </w:tcPr>
          <w:p w14:paraId="72FC552A" w14:textId="77777777" w:rsidR="007D7854" w:rsidRPr="00AD580C" w:rsidRDefault="007D7854" w:rsidP="00443B25">
            <w:pPr>
              <w:spacing w:line="360" w:lineRule="auto"/>
              <w:rPr>
                <w:rFonts w:ascii="Aptos Serif" w:hAnsi="Aptos Serif" w:cs="Aptos Serif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555C1442" w14:textId="77777777" w:rsidR="007D7854" w:rsidRPr="00AD580C" w:rsidRDefault="007D7854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48820650" w14:textId="77777777" w:rsidR="007D7854" w:rsidRPr="00AD580C" w:rsidRDefault="007D7854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3F38F8D7" w14:textId="77777777" w:rsidR="007D7854" w:rsidRPr="00AD580C" w:rsidRDefault="007D7854" w:rsidP="00443B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</w:tr>
      <w:tr w:rsidR="00AA7932" w:rsidRPr="00AD580C" w14:paraId="22C5BDD4" w14:textId="77777777" w:rsidTr="006C7F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2" w:type="dxa"/>
            <w:gridSpan w:val="3"/>
          </w:tcPr>
          <w:p w14:paraId="0A5BB878" w14:textId="6403BAFF" w:rsidR="00AA7932" w:rsidRPr="00AD580C" w:rsidRDefault="00AA7932" w:rsidP="00443B25">
            <w:pPr>
              <w:spacing w:line="360" w:lineRule="auto"/>
              <w:rPr>
                <w:rFonts w:ascii="Aptos Serif" w:hAnsi="Aptos Serif" w:cs="Aptos Serif"/>
                <w:sz w:val="22"/>
                <w:szCs w:val="22"/>
              </w:rPr>
            </w:pPr>
            <w:r>
              <w:rPr>
                <w:rFonts w:ascii="Aptos Serif" w:hAnsi="Aptos Serif"/>
                <w:sz w:val="22"/>
              </w:rPr>
              <w:t>Tamakkerlugu akissaa</w:t>
            </w:r>
            <w:r w:rsidR="00444B71">
              <w:rPr>
                <w:rFonts w:ascii="Aptos Serif" w:hAnsi="Aptos Serif"/>
                <w:sz w:val="22"/>
              </w:rPr>
              <w:t xml:space="preserve"> DKK</w:t>
            </w:r>
            <w:r>
              <w:rPr>
                <w:rFonts w:ascii="Aptos Serif" w:hAnsi="Aptos Serif"/>
                <w:sz w:val="22"/>
              </w:rPr>
              <w:t>:</w:t>
            </w:r>
          </w:p>
        </w:tc>
        <w:tc>
          <w:tcPr>
            <w:tcW w:w="2254" w:type="dxa"/>
          </w:tcPr>
          <w:p w14:paraId="7BC07E99" w14:textId="77777777" w:rsidR="00AA7932" w:rsidRPr="00AD580C" w:rsidRDefault="00AA7932" w:rsidP="00443B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Serif" w:hAnsi="Aptos Serif" w:cs="Aptos Serif"/>
                <w:sz w:val="22"/>
                <w:szCs w:val="22"/>
              </w:rPr>
            </w:pPr>
          </w:p>
        </w:tc>
      </w:tr>
    </w:tbl>
    <w:p w14:paraId="38FC7AAF" w14:textId="1E85E99B" w:rsidR="00443B25" w:rsidRPr="00AD580C" w:rsidRDefault="00443B25" w:rsidP="00443B25">
      <w:pPr>
        <w:rPr>
          <w:rFonts w:ascii="Aptos Serif" w:hAnsi="Aptos Serif" w:cs="Aptos Serif"/>
          <w:b/>
          <w:bCs/>
          <w:sz w:val="22"/>
          <w:szCs w:val="22"/>
        </w:rPr>
      </w:pPr>
    </w:p>
    <w:p w14:paraId="0611BF40" w14:textId="40D1F161" w:rsidR="00B57949" w:rsidRPr="00AD580C" w:rsidRDefault="00B57949" w:rsidP="00B57949">
      <w:pPr>
        <w:jc w:val="center"/>
        <w:rPr>
          <w:rFonts w:ascii="Aptos Serif" w:hAnsi="Aptos Serif" w:cs="Aptos Serif"/>
          <w:b/>
          <w:bCs/>
          <w:sz w:val="22"/>
          <w:szCs w:val="22"/>
          <w:lang w:val="da-DK"/>
        </w:rPr>
      </w:pPr>
    </w:p>
    <w:p w14:paraId="1757FCDC" w14:textId="77777777" w:rsidR="00F60610" w:rsidRPr="00AD580C" w:rsidRDefault="00F60610" w:rsidP="00443B25">
      <w:pPr>
        <w:rPr>
          <w:rFonts w:ascii="Aptos Serif" w:hAnsi="Aptos Serif" w:cs="Aptos Serif"/>
          <w:sz w:val="22"/>
          <w:szCs w:val="22"/>
          <w:lang w:val="da-DK"/>
        </w:rPr>
      </w:pPr>
    </w:p>
    <w:p w14:paraId="2D4DD940" w14:textId="3369652D" w:rsidR="00B57949" w:rsidRPr="00AD580C" w:rsidRDefault="00B57949" w:rsidP="00443B25">
      <w:pPr>
        <w:pBdr>
          <w:bottom w:val="single" w:sz="12" w:space="1" w:color="auto"/>
        </w:pBdr>
        <w:rPr>
          <w:rFonts w:ascii="Aptos Serif" w:hAnsi="Aptos Serif" w:cs="Aptos Serif"/>
          <w:sz w:val="22"/>
          <w:szCs w:val="22"/>
          <w:lang w:val="da-DK"/>
        </w:rPr>
      </w:pPr>
    </w:p>
    <w:p w14:paraId="47500840" w14:textId="6F22BD61" w:rsidR="00B57949" w:rsidRPr="00AD580C" w:rsidRDefault="00827083" w:rsidP="00443B25">
      <w:pPr>
        <w:rPr>
          <w:rFonts w:ascii="Aptos Serif" w:hAnsi="Aptos Serif" w:cs="Aptos Serif"/>
          <w:sz w:val="22"/>
          <w:szCs w:val="22"/>
        </w:rPr>
      </w:pPr>
      <w:r>
        <w:rPr>
          <w:rFonts w:ascii="Aptos Serif" w:hAnsi="Aptos Serif"/>
          <w:sz w:val="22"/>
        </w:rPr>
        <w:t xml:space="preserve">Tuniniaasup atsiornera </w:t>
      </w:r>
    </w:p>
    <w:p w14:paraId="1F1FC2AF" w14:textId="77777777" w:rsidR="00DD637C" w:rsidRPr="00444B71" w:rsidRDefault="00DD637C" w:rsidP="00443B25">
      <w:pPr>
        <w:rPr>
          <w:rFonts w:ascii="Aptos Serif" w:hAnsi="Aptos Serif" w:cs="Aptos Serif"/>
          <w:sz w:val="22"/>
          <w:szCs w:val="22"/>
          <w:lang w:val="en-US"/>
        </w:rPr>
      </w:pPr>
    </w:p>
    <w:p w14:paraId="31FE1D4F" w14:textId="77777777" w:rsidR="00AA7932" w:rsidRPr="00444B71" w:rsidRDefault="00AA7932" w:rsidP="00AA7932">
      <w:pPr>
        <w:pStyle w:val="Sidefod"/>
        <w:rPr>
          <w:rFonts w:ascii="Aptos Serif" w:hAnsi="Aptos Serif" w:cs="Aptos Serif"/>
          <w:b/>
          <w:bCs/>
          <w:i/>
          <w:iCs/>
          <w:sz w:val="20"/>
          <w:szCs w:val="20"/>
          <w:lang w:val="en-US"/>
        </w:rPr>
      </w:pPr>
    </w:p>
    <w:p w14:paraId="62DD35E5" w14:textId="77777777" w:rsidR="00AD580C" w:rsidRPr="00444B71" w:rsidRDefault="00AD580C" w:rsidP="00AA7932">
      <w:pPr>
        <w:pStyle w:val="Sidefod"/>
        <w:rPr>
          <w:rFonts w:ascii="Aptos Serif" w:hAnsi="Aptos Serif" w:cs="Aptos Serif"/>
          <w:b/>
          <w:bCs/>
          <w:i/>
          <w:iCs/>
          <w:sz w:val="20"/>
          <w:szCs w:val="20"/>
          <w:lang w:val="en-US"/>
        </w:rPr>
      </w:pPr>
    </w:p>
    <w:p w14:paraId="637414A4" w14:textId="5B696C54" w:rsidR="00AA7932" w:rsidRDefault="00AA7932" w:rsidP="00AA7932">
      <w:pPr>
        <w:pStyle w:val="Sidefod"/>
        <w:rPr>
          <w:rFonts w:ascii="Aptos Serif" w:hAnsi="Aptos Serif" w:cs="Aptos Serif"/>
          <w:b/>
          <w:bCs/>
          <w:i/>
          <w:iCs/>
          <w:sz w:val="20"/>
          <w:szCs w:val="20"/>
        </w:rPr>
      </w:pPr>
      <w:r>
        <w:rPr>
          <w:rFonts w:ascii="Aptos Serif" w:hAnsi="Aptos Serif"/>
          <w:b/>
          <w:i/>
          <w:sz w:val="20"/>
        </w:rPr>
        <w:t xml:space="preserve">Uppernarsaammik immersuinissamut ilitsersuut: </w:t>
      </w:r>
    </w:p>
    <w:p w14:paraId="7748C69E" w14:textId="77777777" w:rsidR="00AA7932" w:rsidRPr="00444B71" w:rsidRDefault="00AA7932" w:rsidP="00AA7932">
      <w:pPr>
        <w:pStyle w:val="Sidefod"/>
        <w:rPr>
          <w:rFonts w:ascii="Aptos Serif" w:hAnsi="Aptos Serif" w:cs="Aptos Serif"/>
          <w:b/>
          <w:bCs/>
          <w:i/>
          <w:iCs/>
          <w:sz w:val="20"/>
          <w:szCs w:val="20"/>
          <w:lang w:val="en-US"/>
        </w:rPr>
      </w:pPr>
    </w:p>
    <w:p w14:paraId="3DF8A2F2" w14:textId="038EDEC7" w:rsidR="00AA7932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Inuup tunisisup aqqa, najugaqarfia, oqarasuaataata normua kiisalu mailia allakkit. </w:t>
      </w:r>
    </w:p>
    <w:p w14:paraId="233AE64A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  <w:lang w:val="en-US"/>
        </w:rPr>
      </w:pPr>
    </w:p>
    <w:p w14:paraId="6BBD764F" w14:textId="5E70AA1C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Tunisisoq CVR.normoqarpat uani allanneqassaaq.  Taamaattoq tunisisup unioqqutitsinani avammut annissinissaanut CVR normoqarnissaa piumasaqaataanngilaq.  </w:t>
      </w:r>
    </w:p>
    <w:p w14:paraId="22B74421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</w:p>
    <w:p w14:paraId="068FE806" w14:textId="7E84E263" w:rsidR="00AA7932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Minnernik aatsitassarsiornissamut akuersissutip normua allaguk.  Najukkami minnernik aatsitassarsiornissamik suliaqarnissamut tunisisup akuersissuteqarnissaa piumasaqaataanngilaq, inuk pineqartoq maani aalaakaasumik najugaqarpat. </w:t>
      </w:r>
    </w:p>
    <w:p w14:paraId="5BB9F838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</w:p>
    <w:p w14:paraId="758D930A" w14:textId="4EB8CE44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Uppernarsaatip suuneranik takutitsisup normui allakkit. </w:t>
      </w:r>
    </w:p>
    <w:p w14:paraId="7C78273C" w14:textId="77777777" w:rsidR="00AA7932" w:rsidRDefault="00AA7932" w:rsidP="00AA7932">
      <w:pPr>
        <w:spacing w:line="276" w:lineRule="auto"/>
        <w:rPr>
          <w:rFonts w:ascii="Aptos Serif" w:hAnsi="Aptos Serif" w:cs="Aptos Serif"/>
          <w:i/>
          <w:iCs/>
          <w:sz w:val="20"/>
          <w:szCs w:val="20"/>
          <w:lang w:val="da-DK"/>
        </w:rPr>
      </w:pPr>
    </w:p>
    <w:p w14:paraId="693B8EEC" w14:textId="1C9AC188" w:rsidR="00AA7932" w:rsidRPr="00293E7A" w:rsidRDefault="00AA7932" w:rsidP="00AA7932">
      <w:pPr>
        <w:spacing w:line="276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lastRenderedPageBreak/>
        <w:t xml:space="preserve">Uppernarsaat tunisisumit atsiorneqassaaq, tassani paasissutissat ilumoortut tunniunneqarsimasut uppernarsarneqarluni.  Uppernarsaat atsiorneqarsimaleriarpat tunisisup maani najugaqavissuunini ilumoorluinnarnini uppernarsassavaa.  </w:t>
      </w:r>
    </w:p>
    <w:p w14:paraId="6B1A66E6" w14:textId="6EE3CD90" w:rsidR="00AA7932" w:rsidRPr="00AA7932" w:rsidRDefault="00AA7932" w:rsidP="00AA7932">
      <w:pPr>
        <w:rPr>
          <w:rFonts w:ascii="Aptos Serif" w:hAnsi="Aptos Serif" w:cs="Aptos Serif"/>
          <w:sz w:val="22"/>
          <w:szCs w:val="22"/>
        </w:rPr>
      </w:pPr>
      <w:r>
        <w:br w:type="page"/>
      </w:r>
      <w:r>
        <w:rPr>
          <w:rFonts w:ascii="Aptos Serif" w:hAnsi="Aptos Serif"/>
          <w:b/>
          <w:i/>
          <w:sz w:val="20"/>
        </w:rPr>
        <w:lastRenderedPageBreak/>
        <w:t>Takornarianut maanilu najugaqanngitsunut Kalaallit Nunaannit aatsitassanik annissinissamut inatsisit</w:t>
      </w:r>
    </w:p>
    <w:p w14:paraId="6EEA7545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</w:p>
    <w:p w14:paraId="33A1D1AD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Kalaallit Nunaanni takornariaaguit imaluunniit qaammatini pingasunik sivisunermi maaniissaguit nammineq atugassannik annikitsuinnarnik, soorlu tammajuitsussanik nassataqarsinnaavutit.  Aatsitassanik nammineq katerseqqusaanngilaq piiaaqqusaananiluunniit, najugaqavissumik angallanneqarlutik aaqqissuussamut ilaanngikkuit. </w:t>
      </w:r>
    </w:p>
    <w:p w14:paraId="61F5AC31" w14:textId="77777777" w:rsidR="00AA7932" w:rsidRPr="00444B71" w:rsidRDefault="00AA7932" w:rsidP="00AA7932">
      <w:pPr>
        <w:rPr>
          <w:rFonts w:ascii="Segoe UI Emoji" w:hAnsi="Segoe UI Emoji" w:cs="Segoe UI Emoji"/>
          <w:i/>
          <w:iCs/>
          <w:sz w:val="20"/>
          <w:szCs w:val="20"/>
        </w:rPr>
      </w:pPr>
    </w:p>
    <w:p w14:paraId="28DBC58B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Aatsitassanik annissiniaruit imaaliussaatit: </w:t>
      </w:r>
    </w:p>
    <w:p w14:paraId="12363500" w14:textId="31054F63" w:rsidR="00AA7932" w:rsidRPr="00293E7A" w:rsidRDefault="00AB5737" w:rsidP="00AA7932">
      <w:pPr>
        <w:numPr>
          <w:ilvl w:val="0"/>
          <w:numId w:val="2"/>
        </w:num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anissuinissamut akuersissuteqarlutit, imaluunniit</w:t>
      </w:r>
    </w:p>
    <w:p w14:paraId="449BE9C3" w14:textId="65A49931" w:rsidR="00AA7932" w:rsidRDefault="00AB5737" w:rsidP="00AA7932">
      <w:pPr>
        <w:numPr>
          <w:ilvl w:val="0"/>
          <w:numId w:val="2"/>
        </w:num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aatsitassat nunaqavissumit pisiarinikuusatit taamaallaat annissinnaavatit, tamatumunngalu uppernarsaammik peqarlutit. </w:t>
      </w:r>
    </w:p>
    <w:p w14:paraId="2C63B07D" w14:textId="77777777" w:rsidR="00AA7932" w:rsidRPr="00444B71" w:rsidRDefault="00AA7932" w:rsidP="00CA7EFA">
      <w:pPr>
        <w:spacing w:line="259" w:lineRule="auto"/>
        <w:ind w:left="720"/>
        <w:rPr>
          <w:rFonts w:ascii="Aptos Serif" w:hAnsi="Aptos Serif" w:cs="Aptos Serif"/>
          <w:i/>
          <w:iCs/>
          <w:sz w:val="20"/>
          <w:szCs w:val="20"/>
        </w:rPr>
      </w:pPr>
    </w:p>
    <w:p w14:paraId="07766C4D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Maani nunaqavissoq tassaatinneqarpoq Kalaallit Nunaanni minnerpaamik ataavartumik ukiuni tallimani najugaqarsimasoq. </w:t>
      </w:r>
    </w:p>
    <w:p w14:paraId="652584FC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</w:p>
    <w:p w14:paraId="6B6BAE88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Kalaallit Nunaanniit aallaleruit uppernarsaat mittarfimmut nassassavat.  Akitsuuserisut aatsitassat unioqqutitsinani pisiarineqarsimaneri nakkutigissavaat.</w:t>
      </w:r>
    </w:p>
    <w:p w14:paraId="1D138255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</w:p>
    <w:p w14:paraId="107BB227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Angallassisulerluni angalaarnerit</w:t>
      </w:r>
    </w:p>
    <w:p w14:paraId="746E2947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Aatsitassanik nunaannarmiittunik (tassa atortulersorani tigoriaannarnik) peqateqarlutit angalanikkut katersorsinnaatitaavatit.  Aatsitassat katersukkatit angalanermi aaqqissuussisumit pisiarissavatit, taassumallu uppernarsaat tunniussavaa.  Taanna mittarfimmi takutissavat. </w:t>
      </w:r>
    </w:p>
    <w:p w14:paraId="413281F4" w14:textId="77777777" w:rsidR="00AA7932" w:rsidRPr="00444B71" w:rsidRDefault="00AA7932" w:rsidP="00AA7932">
      <w:pPr>
        <w:rPr>
          <w:rFonts w:ascii="Segoe UI Emoji" w:hAnsi="Segoe UI Emoji" w:cs="Segoe UI Emoji"/>
          <w:i/>
          <w:iCs/>
          <w:sz w:val="20"/>
          <w:szCs w:val="20"/>
        </w:rPr>
      </w:pPr>
    </w:p>
    <w:p w14:paraId="49B03C8A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Kalaallit Nunaanniissimaguit qaammatini pingasunit sivisunermik (maanili najugaqavissuunak) imaaliussaatit:  </w:t>
      </w:r>
    </w:p>
    <w:p w14:paraId="090F5E3E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</w:p>
    <w:p w14:paraId="2D9F176A" w14:textId="6F5C006C" w:rsidR="00AA7932" w:rsidRPr="00293E7A" w:rsidRDefault="00AB5737" w:rsidP="00AA7932">
      <w:pPr>
        <w:numPr>
          <w:ilvl w:val="0"/>
          <w:numId w:val="3"/>
        </w:num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aatsitassat tigoriaannaat ukiumut 1 kg tikillugit katersorsinnaatitaallutillu tiguneqaqqusaapput nunatsinniillu annillugit</w:t>
      </w:r>
    </w:p>
    <w:p w14:paraId="4B51FB66" w14:textId="61ECBB28" w:rsidR="00AA7932" w:rsidRPr="00293E7A" w:rsidRDefault="00AB5737" w:rsidP="00AA7932">
      <w:pPr>
        <w:numPr>
          <w:ilvl w:val="0"/>
          <w:numId w:val="3"/>
        </w:num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taakku ataallugit tigusaqaruit annissuinissamut akuersissummik peqartariqanngilatit</w:t>
      </w:r>
    </w:p>
    <w:p w14:paraId="2326533F" w14:textId="77777777" w:rsidR="00AA7932" w:rsidRPr="00293E7A" w:rsidRDefault="00AA7932" w:rsidP="00AA7932">
      <w:pPr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Kisianni:</w:t>
      </w:r>
    </w:p>
    <w:p w14:paraId="10544D8A" w14:textId="039A6C3C" w:rsidR="00AA7932" w:rsidRPr="00293E7A" w:rsidRDefault="00AA7932" w:rsidP="00AA7932">
      <w:pPr>
        <w:numPr>
          <w:ilvl w:val="0"/>
          <w:numId w:val="4"/>
        </w:num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 xml:space="preserve">Taamaattoq aatsitassat nalituut soorlu safir, rubin, grønlandit, tugtupit, nuummit, ukkusissaq, månesten, turmalin, amazonit imaluunniit sodalit immikkut akuersissuteqarnak annissinnaanngilatit. </w:t>
      </w:r>
    </w:p>
    <w:p w14:paraId="0D2F5CB6" w14:textId="5361889C" w:rsidR="00AA7932" w:rsidRDefault="00AA7932" w:rsidP="00AA7932">
      <w:pPr>
        <w:numPr>
          <w:ilvl w:val="0"/>
          <w:numId w:val="4"/>
        </w:num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  <w:r>
        <w:rPr>
          <w:rFonts w:ascii="Aptos Serif" w:hAnsi="Aptos Serif"/>
          <w:i/>
          <w:sz w:val="20"/>
        </w:rPr>
        <w:t>Ukiumut 1 kg-nik sinnilinnik annissiniaruit annissuinissamut akuersissummik qinnuteqassaatit</w:t>
      </w:r>
    </w:p>
    <w:p w14:paraId="4C56A56E" w14:textId="77777777" w:rsidR="00AB5737" w:rsidRPr="00444B71" w:rsidRDefault="00AB5737" w:rsidP="00AB5737">
      <w:p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</w:p>
    <w:p w14:paraId="51BA3E9C" w14:textId="77777777" w:rsidR="00AB5737" w:rsidRPr="00444B71" w:rsidRDefault="00AB5737" w:rsidP="00AB5737">
      <w:pPr>
        <w:spacing w:line="259" w:lineRule="auto"/>
        <w:rPr>
          <w:rFonts w:ascii="Aptos Serif" w:hAnsi="Aptos Serif" w:cs="Aptos Serif"/>
          <w:i/>
          <w:iCs/>
          <w:sz w:val="20"/>
          <w:szCs w:val="20"/>
        </w:rPr>
      </w:pPr>
    </w:p>
    <w:p w14:paraId="46F71B77" w14:textId="2DF1C3E3" w:rsidR="00AB5737" w:rsidRPr="00AB5737" w:rsidRDefault="00AB5737" w:rsidP="00AB5737">
      <w:pPr>
        <w:spacing w:line="259" w:lineRule="auto"/>
        <w:rPr>
          <w:rFonts w:ascii="Aptos Serif" w:hAnsi="Aptos Serif" w:cs="Aptos Serif"/>
          <w:sz w:val="20"/>
          <w:szCs w:val="20"/>
        </w:rPr>
      </w:pPr>
      <w:r>
        <w:rPr>
          <w:rFonts w:ascii="Aptos Serif" w:hAnsi="Aptos Serif"/>
          <w:sz w:val="20"/>
        </w:rPr>
        <w:t xml:space="preserve">Annissuinissamut akuersissummik Aatsitassanut oqartussanut qinnuteqassaatit ugguuna </w:t>
      </w:r>
      <w:hyperlink r:id="rId10" w:history="1">
        <w:r>
          <w:rPr>
            <w:rStyle w:val="Hyperlink"/>
            <w:rFonts w:ascii="Aptos Serif" w:hAnsi="Aptos Serif"/>
            <w:sz w:val="20"/>
          </w:rPr>
          <w:t>mlsa@nanoq.gl</w:t>
        </w:r>
      </w:hyperlink>
      <w:r>
        <w:rPr>
          <w:rFonts w:ascii="Aptos Serif" w:hAnsi="Aptos Serif"/>
          <w:sz w:val="20"/>
        </w:rPr>
        <w:t xml:space="preserve"> </w:t>
      </w:r>
    </w:p>
    <w:p w14:paraId="6D0460B8" w14:textId="77777777" w:rsidR="00AA7932" w:rsidRPr="00444B71" w:rsidRDefault="00AA7932" w:rsidP="00AA7932">
      <w:pPr>
        <w:pStyle w:val="Sidefod"/>
        <w:rPr>
          <w:rFonts w:ascii="Aptos Serif" w:hAnsi="Aptos Serif" w:cs="Aptos Serif"/>
          <w:sz w:val="20"/>
          <w:szCs w:val="20"/>
        </w:rPr>
      </w:pPr>
    </w:p>
    <w:p w14:paraId="5BFF724C" w14:textId="77777777" w:rsidR="00AA7932" w:rsidRPr="00444B71" w:rsidRDefault="00AA7932" w:rsidP="00AA7932">
      <w:pPr>
        <w:pStyle w:val="Sidefod"/>
        <w:rPr>
          <w:rFonts w:ascii="Aptos Serif" w:hAnsi="Aptos Serif" w:cs="Aptos Serif"/>
          <w:b/>
          <w:bCs/>
          <w:i/>
          <w:iCs/>
          <w:sz w:val="20"/>
          <w:szCs w:val="20"/>
        </w:rPr>
      </w:pPr>
    </w:p>
    <w:p w14:paraId="5AE9C5F8" w14:textId="77777777" w:rsidR="00DD637C" w:rsidRPr="00444B71" w:rsidRDefault="00DD637C" w:rsidP="00443B25">
      <w:pPr>
        <w:rPr>
          <w:rFonts w:ascii="Aptos Serif" w:hAnsi="Aptos Serif" w:cs="Aptos Serif"/>
          <w:sz w:val="22"/>
          <w:szCs w:val="22"/>
        </w:rPr>
      </w:pPr>
    </w:p>
    <w:p w14:paraId="76D8486F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0DEF858E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0359EE72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77DA6FD1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4A397A25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6AB19766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31743148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1C8304EE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42AA92A0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2458AA5C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394718DB" w14:textId="77777777" w:rsidR="00AA7932" w:rsidRPr="00444B71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3421A340" w14:textId="77777777" w:rsidR="00AB5737" w:rsidRPr="00444B71" w:rsidRDefault="00AB5737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262ADE23" w14:textId="77777777" w:rsidR="00AB5737" w:rsidRPr="00444B71" w:rsidRDefault="00AB5737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5A3B9FA9" w14:textId="77777777" w:rsidR="00AB5737" w:rsidRPr="00444B71" w:rsidRDefault="00AB5737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239DDF66" w14:textId="77777777" w:rsidR="00AB5737" w:rsidRPr="00444B71" w:rsidRDefault="00AB5737" w:rsidP="00AA7932">
      <w:pPr>
        <w:rPr>
          <w:rFonts w:ascii="Aptos Serif" w:hAnsi="Aptos Serif" w:cs="Aptos Serif"/>
          <w:i/>
          <w:iCs/>
          <w:sz w:val="18"/>
          <w:szCs w:val="18"/>
        </w:rPr>
      </w:pPr>
    </w:p>
    <w:p w14:paraId="2DFB7649" w14:textId="77777777" w:rsidR="00AB5737" w:rsidRDefault="00AA7932" w:rsidP="00AA7932">
      <w:pPr>
        <w:rPr>
          <w:rFonts w:ascii="Aptos Serif" w:hAnsi="Aptos Serif" w:cs="Aptos Serif"/>
          <w:i/>
          <w:iCs/>
          <w:sz w:val="18"/>
          <w:szCs w:val="18"/>
        </w:rPr>
      </w:pPr>
      <w:r>
        <w:rPr>
          <w:rFonts w:ascii="Aptos Serif" w:hAnsi="Aptos Serif"/>
          <w:i/>
          <w:sz w:val="18"/>
        </w:rPr>
        <w:t xml:space="preserve">Uppernarsaasornissamut suliaqarnermut immersugassaq una Inuussutissarsiornermut, Aatsitassanut, Nukissiutinut, Inatsisit Atuutsinneqarnerannut Naligiissitaanermullu Naalakkersuisoqarfimmit Kalaallit Nunaanni Akileraartarnermut Aqutsisoqarfik suleqatigalugu suliarineqarpoq.   </w:t>
      </w:r>
    </w:p>
    <w:p w14:paraId="7971C0F2" w14:textId="00E3608B" w:rsidR="00AA7932" w:rsidRPr="00293E7A" w:rsidRDefault="00AA7932" w:rsidP="00AA7932">
      <w:pPr>
        <w:rPr>
          <w:sz w:val="18"/>
          <w:szCs w:val="18"/>
        </w:rPr>
      </w:pPr>
      <w:r>
        <w:rPr>
          <w:rFonts w:ascii="Aptos Serif" w:hAnsi="Aptos Serif"/>
          <w:i/>
          <w:sz w:val="18"/>
        </w:rPr>
        <w:t>Kalaallit Nunaannit aatsitassanik annissuinissamut inatsisit pillugit apeqqutissaqartuit uunga saaffiginnissaatit oqarasuaat  +</w:t>
      </w:r>
      <w:r>
        <w:rPr>
          <w:i/>
          <w:sz w:val="18"/>
        </w:rPr>
        <w:t xml:space="preserve">299 34 68 00 imaluunniit  </w:t>
      </w:r>
      <w:hyperlink r:id="rId11" w:history="1">
        <w:r>
          <w:rPr>
            <w:rStyle w:val="Hyperlink"/>
            <w:i/>
            <w:sz w:val="18"/>
          </w:rPr>
          <w:t>mlsa@nanoq.gl</w:t>
        </w:r>
      </w:hyperlink>
      <w:r>
        <w:rPr>
          <w:sz w:val="18"/>
        </w:rPr>
        <w:t xml:space="preserve">. </w:t>
      </w:r>
    </w:p>
    <w:p w14:paraId="6F82A4C0" w14:textId="22F5946E" w:rsidR="00AA7932" w:rsidRPr="00AD580C" w:rsidRDefault="00AA7932" w:rsidP="00443B25">
      <w:pPr>
        <w:rPr>
          <w:rFonts w:ascii="Aptos Serif" w:hAnsi="Aptos Serif" w:cs="Aptos Serif"/>
          <w:sz w:val="18"/>
          <w:szCs w:val="18"/>
        </w:rPr>
      </w:pPr>
      <w:r>
        <w:rPr>
          <w:i/>
          <w:sz w:val="18"/>
        </w:rPr>
        <w:t>Nunat killeqarfii pillugit apeqqutit pillugit Akileraartarnermut Aqutsisoqarfimmut uunga Akileraartarnermut Aqutsisoqarfimmit akisussaaffigineqartut oqarasuaatikkut ugguuna saaffiginnissutigineqarsinnaapput 34 65 10.</w:t>
      </w:r>
    </w:p>
    <w:sectPr w:rsidR="00AA7932" w:rsidRPr="00AD580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E1F0" w14:textId="77777777" w:rsidR="00907ADB" w:rsidRDefault="00907ADB" w:rsidP="00443B25">
      <w:r>
        <w:separator/>
      </w:r>
    </w:p>
  </w:endnote>
  <w:endnote w:type="continuationSeparator" w:id="0">
    <w:p w14:paraId="5101ED6F" w14:textId="77777777" w:rsidR="00907ADB" w:rsidRDefault="00907ADB" w:rsidP="0044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488D" w14:textId="5564AAFB" w:rsidR="00443B25" w:rsidRPr="00781ACF" w:rsidRDefault="00443B25" w:rsidP="00443B25">
    <w:pPr>
      <w:pStyle w:val="Sidefod"/>
      <w:jc w:val="center"/>
      <w:rPr>
        <w:rFonts w:ascii="Aptos Serif" w:hAnsi="Aptos Serif" w:cs="Aptos Serif"/>
        <w:sz w:val="20"/>
        <w:szCs w:val="20"/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7A27" w14:textId="77777777" w:rsidR="00907ADB" w:rsidRDefault="00907ADB" w:rsidP="00443B25">
      <w:r>
        <w:separator/>
      </w:r>
    </w:p>
  </w:footnote>
  <w:footnote w:type="continuationSeparator" w:id="0">
    <w:p w14:paraId="44F5DA16" w14:textId="77777777" w:rsidR="00907ADB" w:rsidRDefault="00907ADB" w:rsidP="0044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66ED"/>
    <w:multiLevelType w:val="multilevel"/>
    <w:tmpl w:val="9D38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C465A"/>
    <w:multiLevelType w:val="multilevel"/>
    <w:tmpl w:val="E484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C24B9F"/>
    <w:multiLevelType w:val="multilevel"/>
    <w:tmpl w:val="B182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1514F6"/>
    <w:multiLevelType w:val="multilevel"/>
    <w:tmpl w:val="B198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958416">
    <w:abstractNumId w:val="1"/>
  </w:num>
  <w:num w:numId="2" w16cid:durableId="1773549455">
    <w:abstractNumId w:val="3"/>
  </w:num>
  <w:num w:numId="3" w16cid:durableId="1539048153">
    <w:abstractNumId w:val="0"/>
  </w:num>
  <w:num w:numId="4" w16cid:durableId="1976835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25"/>
    <w:rsid w:val="00087FAC"/>
    <w:rsid w:val="000E5462"/>
    <w:rsid w:val="00132444"/>
    <w:rsid w:val="00161397"/>
    <w:rsid w:val="0018628F"/>
    <w:rsid w:val="001968DE"/>
    <w:rsid w:val="001C568F"/>
    <w:rsid w:val="0020643A"/>
    <w:rsid w:val="00233811"/>
    <w:rsid w:val="002C5DD9"/>
    <w:rsid w:val="002D66FE"/>
    <w:rsid w:val="002F1476"/>
    <w:rsid w:val="00377890"/>
    <w:rsid w:val="003947B2"/>
    <w:rsid w:val="003A00D6"/>
    <w:rsid w:val="003F78E3"/>
    <w:rsid w:val="00402C22"/>
    <w:rsid w:val="00443B25"/>
    <w:rsid w:val="00444B71"/>
    <w:rsid w:val="0044565B"/>
    <w:rsid w:val="004A1F18"/>
    <w:rsid w:val="004D2F4A"/>
    <w:rsid w:val="004F5227"/>
    <w:rsid w:val="00514F76"/>
    <w:rsid w:val="005302C0"/>
    <w:rsid w:val="005924B4"/>
    <w:rsid w:val="00594583"/>
    <w:rsid w:val="006537DD"/>
    <w:rsid w:val="00656651"/>
    <w:rsid w:val="00676131"/>
    <w:rsid w:val="00687B79"/>
    <w:rsid w:val="006C79E4"/>
    <w:rsid w:val="006E12CD"/>
    <w:rsid w:val="006E664E"/>
    <w:rsid w:val="007048DD"/>
    <w:rsid w:val="00741A4D"/>
    <w:rsid w:val="00781ACF"/>
    <w:rsid w:val="007B2DFC"/>
    <w:rsid w:val="007D7854"/>
    <w:rsid w:val="008153F9"/>
    <w:rsid w:val="00827083"/>
    <w:rsid w:val="008E1F0F"/>
    <w:rsid w:val="008F7F12"/>
    <w:rsid w:val="00907ADB"/>
    <w:rsid w:val="0092543B"/>
    <w:rsid w:val="009A493E"/>
    <w:rsid w:val="00A17B6C"/>
    <w:rsid w:val="00A77C74"/>
    <w:rsid w:val="00A84AA2"/>
    <w:rsid w:val="00AA7932"/>
    <w:rsid w:val="00AB5737"/>
    <w:rsid w:val="00AD580C"/>
    <w:rsid w:val="00B54201"/>
    <w:rsid w:val="00B5635A"/>
    <w:rsid w:val="00B57949"/>
    <w:rsid w:val="00B734C1"/>
    <w:rsid w:val="00BD0106"/>
    <w:rsid w:val="00C408AB"/>
    <w:rsid w:val="00C52C17"/>
    <w:rsid w:val="00C71033"/>
    <w:rsid w:val="00CA7EFA"/>
    <w:rsid w:val="00CE3C5C"/>
    <w:rsid w:val="00D51641"/>
    <w:rsid w:val="00D8254E"/>
    <w:rsid w:val="00D86AB3"/>
    <w:rsid w:val="00DD5EA9"/>
    <w:rsid w:val="00DD637C"/>
    <w:rsid w:val="00DD6D48"/>
    <w:rsid w:val="00DF404B"/>
    <w:rsid w:val="00E0274F"/>
    <w:rsid w:val="00E8754B"/>
    <w:rsid w:val="00E949FC"/>
    <w:rsid w:val="00F60610"/>
    <w:rsid w:val="00F6443C"/>
    <w:rsid w:val="00FE01E2"/>
    <w:rsid w:val="00FE40E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753AB"/>
  <w15:chartTrackingRefBased/>
  <w15:docId w15:val="{A14C3E1E-9F46-3445-98F8-B5583C90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l-G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3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3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3B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3B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3B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3B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43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43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43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43B2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43B2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43B2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43B2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43B2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43B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43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4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43B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4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43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43B2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43B2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43B2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43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43B2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43B2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43B25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43B25"/>
  </w:style>
  <w:style w:type="paragraph" w:styleId="Sidefod">
    <w:name w:val="footer"/>
    <w:basedOn w:val="Normal"/>
    <w:link w:val="SidefodTegn"/>
    <w:uiPriority w:val="99"/>
    <w:unhideWhenUsed/>
    <w:rsid w:val="00443B25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43B25"/>
  </w:style>
  <w:style w:type="paragraph" w:styleId="Ingenafstand">
    <w:name w:val="No Spacing"/>
    <w:uiPriority w:val="1"/>
    <w:qFormat/>
    <w:rsid w:val="00443B25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443B2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3B25"/>
    <w:rPr>
      <w:color w:val="605E5C"/>
      <w:shd w:val="clear" w:color="auto" w:fill="E1DFDD"/>
    </w:rPr>
  </w:style>
  <w:style w:type="table" w:styleId="Almindeligtabel4">
    <w:name w:val="Plain Table 4"/>
    <w:basedOn w:val="Tabel-Normal"/>
    <w:uiPriority w:val="44"/>
    <w:rsid w:val="00443B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-Gitter">
    <w:name w:val="Table Grid"/>
    <w:basedOn w:val="Tabel-Normal"/>
    <w:uiPriority w:val="39"/>
    <w:rsid w:val="0044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sa@nanoq.g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lsa@nanoq.g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ECF0-863F-4435-B7BC-790D456E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Juhl Stenkær</dc:creator>
  <cp:keywords/>
  <dc:description/>
  <cp:lastModifiedBy>Johanne Maibohm</cp:lastModifiedBy>
  <cp:revision>10</cp:revision>
  <cp:lastPrinted>2025-07-15T16:28:00Z</cp:lastPrinted>
  <dcterms:created xsi:type="dcterms:W3CDTF">2025-11-07T16:41:00Z</dcterms:created>
  <dcterms:modified xsi:type="dcterms:W3CDTF">2026-02-01T15:18:00Z</dcterms:modified>
</cp:coreProperties>
</file>