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FFB8B"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Uddannelsen til kunstner ved Aarhus Kunstakademi er en uddannelse, som er omfattet af særlige betingelser.</w:t>
      </w:r>
    </w:p>
    <w:p w14:paraId="3FC1C3B6"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077DEA26"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Uddannelsen varer 4 år, og bliver betragtet som en korterevarende, videregående uddannelse. Man starter på grunduddannelsen, som varer 1 år, hvorefter man specialiserer sig i maleri, keramik, grafik eller hybrid. Der er studiestart i august måned.</w:t>
      </w:r>
    </w:p>
    <w:p w14:paraId="048C5CCB"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17D098F0"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Grønlands Selvstyres adgangskrav er, at ansøgeren først skal have gennemgået Eqqumiitsuliornermik Ilinniarfik, Kunstskolen i Grønland.</w:t>
      </w:r>
    </w:p>
    <w:p w14:paraId="3887E3B7"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5037A39E"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Ansøgeren skal selv sende en ansøgning om optagelse til Aarhus Kunstakademi, som skal være vedlagt tegninger eller fotos af egne værker. Ansøgningsfristen er normalt i marts måned. Læs mere på </w:t>
      </w:r>
      <w:hyperlink r:id="rId4" w:history="1">
        <w:r w:rsidRPr="00E72BA0">
          <w:rPr>
            <w:rFonts w:ascii="Calibri" w:eastAsia="Times New Roman" w:hAnsi="Calibri" w:cs="Calibri"/>
            <w:color w:val="0563C1"/>
            <w:kern w:val="0"/>
            <w:u w:val="single"/>
            <w:lang w:eastAsia="da-DK"/>
            <w14:ligatures w14:val="none"/>
          </w:rPr>
          <w:t>www.aaka.dk</w:t>
        </w:r>
      </w:hyperlink>
      <w:r w:rsidRPr="00E72BA0">
        <w:rPr>
          <w:rFonts w:ascii="Calibri" w:eastAsia="Times New Roman" w:hAnsi="Calibri" w:cs="Calibri"/>
          <w:color w:val="1F1F1F"/>
          <w:kern w:val="0"/>
          <w:lang w:eastAsia="da-DK"/>
          <w14:ligatures w14:val="none"/>
        </w:rPr>
        <w:t>.</w:t>
      </w:r>
    </w:p>
    <w:p w14:paraId="018CD0D3"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1233DBC3"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Uddannelsen er en betalingsuddannelse, og et semester på skolen koster ca. 17.000 kr. (et semester svarer til et halvt års undervisning). Derudover skal man betale et depositum, når man starter på basisuddannelsen. Man kan normalt betale semesterafgiften på ca. 17.000 kr. som ratebetaling. Kontakt skolen for at høre mere om dette. Man kan søge om et månedligt tilskud fra Grønlands Selvstyre til betaling af undervisningsafgiften på skolen. Det månedlige tilskud til undervisningsafgiften udgør 75% af den samlede undervisningsafgift (op til et maksimumbeløb på 80.000 kr. per år). Det betyder, at der er en egenbetaling på 25% af undervisningsafgiften.</w:t>
      </w:r>
    </w:p>
    <w:p w14:paraId="6A8288A7"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2CC15895" w14:textId="455080BF"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xml:space="preserve">Uddannelsen på Kunstakademiet er ikke SU-berettiget, så man kan ikke få dansk SU til uddannelsen. Men man kan søge Grønlands Selvstyre om at modtage et stipendium på </w:t>
      </w:r>
      <w:r w:rsidR="00A52B6C">
        <w:rPr>
          <w:rFonts w:ascii="Calibri" w:eastAsia="Times New Roman" w:hAnsi="Calibri" w:cs="Calibri"/>
          <w:color w:val="1F1F1F"/>
          <w:kern w:val="0"/>
          <w:lang w:eastAsia="da-DK"/>
          <w14:ligatures w14:val="none"/>
        </w:rPr>
        <w:t>5.100</w:t>
      </w:r>
      <w:r w:rsidRPr="00E72BA0">
        <w:rPr>
          <w:rFonts w:ascii="Calibri" w:eastAsia="Times New Roman" w:hAnsi="Calibri" w:cs="Calibri"/>
          <w:color w:val="1F1F1F"/>
          <w:kern w:val="0"/>
          <w:lang w:eastAsia="da-DK"/>
          <w14:ligatures w14:val="none"/>
        </w:rPr>
        <w:t xml:space="preserve"> kr. om måneden. Hertil kommer et børnetilskud, hvis man har børn.</w:t>
      </w:r>
    </w:p>
    <w:p w14:paraId="10700920"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351ABE8F"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Kunstakademiet arrangerer studieture for samtlige studerende hvert år i september. Studieture dækkes ikke af Grønlands Selvstyre, så dem skal man selv betale, hvis man ønsker at deltage i dem.</w:t>
      </w:r>
    </w:p>
    <w:p w14:paraId="5E0D34B0"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3BAB1B61"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Alt dette betyder, at man selv skal betale depositummet, 25% af semesterafgiften til skolen samt studieture, og du skal ligeledes være forberedt på, at du selv skal betale for materialer.</w:t>
      </w:r>
    </w:p>
    <w:p w14:paraId="2E46311B"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55D69C9E"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Der kan maksimum gives støtte fra Grønlands Selvstyre til 2 nye studerende per år på Aarhus Kunstakademi.</w:t>
      </w:r>
    </w:p>
    <w:p w14:paraId="25434200"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 </w:t>
      </w:r>
    </w:p>
    <w:p w14:paraId="2047C35B" w14:textId="77777777" w:rsidR="00E72BA0" w:rsidRPr="00E72BA0" w:rsidRDefault="00E72BA0" w:rsidP="00E72BA0">
      <w:pPr>
        <w:shd w:val="clear" w:color="auto" w:fill="FFFFFF"/>
        <w:spacing w:after="0" w:line="240" w:lineRule="auto"/>
        <w:rPr>
          <w:rFonts w:ascii="Calibri" w:eastAsia="Times New Roman" w:hAnsi="Calibri" w:cs="Calibri"/>
          <w:color w:val="1F1F1F"/>
          <w:kern w:val="0"/>
          <w:lang w:eastAsia="da-DK"/>
          <w14:ligatures w14:val="none"/>
        </w:rPr>
      </w:pPr>
      <w:r w:rsidRPr="00E72BA0">
        <w:rPr>
          <w:rFonts w:ascii="Calibri" w:eastAsia="Times New Roman" w:hAnsi="Calibri" w:cs="Calibri"/>
          <w:color w:val="1F1F1F"/>
          <w:kern w:val="0"/>
          <w:lang w:eastAsia="da-DK"/>
          <w14:ligatures w14:val="none"/>
        </w:rPr>
        <w:t>Hvis du har spørgsmål, er du velkommen til at kontakte en uddannelsesvejleder i Det Grønlandske Hus i Aarhus på mailadressen: </w:t>
      </w:r>
      <w:hyperlink r:id="rId5" w:history="1">
        <w:r w:rsidRPr="00E72BA0">
          <w:rPr>
            <w:rFonts w:ascii="Calibri" w:eastAsia="Times New Roman" w:hAnsi="Calibri" w:cs="Calibri"/>
            <w:color w:val="0563C1"/>
            <w:kern w:val="0"/>
            <w:u w:val="single"/>
            <w:lang w:eastAsia="da-DK"/>
            <w14:ligatures w14:val="none"/>
          </w:rPr>
          <w:t>aarhus@glhus.dk</w:t>
        </w:r>
      </w:hyperlink>
      <w:r w:rsidRPr="00E72BA0">
        <w:rPr>
          <w:rFonts w:ascii="Calibri" w:eastAsia="Times New Roman" w:hAnsi="Calibri" w:cs="Calibri"/>
          <w:color w:val="1F1F1F"/>
          <w:kern w:val="0"/>
          <w:lang w:eastAsia="da-DK"/>
          <w14:ligatures w14:val="none"/>
        </w:rPr>
        <w:t>.</w:t>
      </w:r>
    </w:p>
    <w:p w14:paraId="5DF59CEE" w14:textId="77777777" w:rsidR="00937F78" w:rsidRDefault="00937F78"/>
    <w:sectPr w:rsidR="00937F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A0"/>
    <w:rsid w:val="008C18FB"/>
    <w:rsid w:val="00937F78"/>
    <w:rsid w:val="00A52B6C"/>
    <w:rsid w:val="00E60670"/>
    <w:rsid w:val="00E72BA0"/>
    <w:rsid w:val="00F72E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CDB7"/>
  <w15:chartTrackingRefBased/>
  <w15:docId w15:val="{DF25610A-FC78-4CBC-937F-E72E4A58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pelle">
    <w:name w:val="spelle"/>
    <w:basedOn w:val="Standardskrifttypeiafsnit"/>
    <w:rsid w:val="00E72BA0"/>
  </w:style>
  <w:style w:type="character" w:styleId="Hyperlink">
    <w:name w:val="Hyperlink"/>
    <w:basedOn w:val="Standardskrifttypeiafsnit"/>
    <w:uiPriority w:val="99"/>
    <w:semiHidden/>
    <w:unhideWhenUsed/>
    <w:rsid w:val="00E72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arhus@glhus.dk" TargetMode="External"/><Relationship Id="rId4" Type="http://schemas.openxmlformats.org/officeDocument/2006/relationships/hyperlink" Target="https://url12.mailanyone.net/scanner?m=1qOdEA-00063X-58&amp;d=4%7Cmail%2F90%2F1690372800%2F1qOdEA-00063X-58%7Cin12g%7C57e1b682%7C15246422%7C12695312%7C64C10B6A36C4F5C0F926C286B33B8D44&amp;o=wphtw%2F%2Fwt%3Akd.akaa.&amp;s=ofUUm1RB5INOjhAdg2n0nPezvi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Company>Naalakkersuisut</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Guluk Chemnitz</dc:creator>
  <cp:keywords/>
  <dc:description/>
  <cp:lastModifiedBy>Cathrine Meldgaard Jensen</cp:lastModifiedBy>
  <cp:revision>2</cp:revision>
  <dcterms:created xsi:type="dcterms:W3CDTF">2024-06-11T11:19:00Z</dcterms:created>
  <dcterms:modified xsi:type="dcterms:W3CDTF">2024-06-11T11:19:00Z</dcterms:modified>
</cp:coreProperties>
</file>